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7848" w14:textId="77777777" w:rsidR="00270004" w:rsidRPr="0026324A" w:rsidRDefault="00270004" w:rsidP="00270004">
      <w:pPr>
        <w:jc w:val="center"/>
        <w:outlineLvl w:val="6"/>
        <w:rPr>
          <w:b/>
        </w:rPr>
      </w:pPr>
      <w:r w:rsidRPr="0026324A">
        <w:rPr>
          <w:b/>
        </w:rPr>
        <w:t>CỘNG HÒA XÃ HỘI CHỦ NGHĨA VIỆT NAM</w:t>
      </w:r>
    </w:p>
    <w:p w14:paraId="4DB03986" w14:textId="77777777" w:rsidR="00270004" w:rsidRPr="0026324A" w:rsidRDefault="00270004" w:rsidP="00270004">
      <w:pPr>
        <w:jc w:val="center"/>
        <w:rPr>
          <w:b/>
          <w:bCs/>
          <w:lang w:val="pt-BR"/>
        </w:rPr>
      </w:pPr>
      <w:r w:rsidRPr="0026324A">
        <w:rPr>
          <w:b/>
          <w:bCs/>
          <w:lang w:val="pt-BR"/>
        </w:rPr>
        <w:t>Độc lập - Tự do - Hạnh phúc</w:t>
      </w:r>
    </w:p>
    <w:p w14:paraId="7C9B9B93" w14:textId="77777777" w:rsidR="00270004" w:rsidRPr="0026324A" w:rsidRDefault="00270004" w:rsidP="00270004">
      <w:pPr>
        <w:jc w:val="center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AF1C" wp14:editId="0BBC89E2">
                <wp:simplePos x="0" y="0"/>
                <wp:positionH relativeFrom="column">
                  <wp:posOffset>1871345</wp:posOffset>
                </wp:positionH>
                <wp:positionV relativeFrom="paragraph">
                  <wp:posOffset>37465</wp:posOffset>
                </wp:positionV>
                <wp:extent cx="2018665" cy="0"/>
                <wp:effectExtent l="0" t="0" r="635" b="0"/>
                <wp:wrapNone/>
                <wp:docPr id="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D8FD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2.95pt" to="306.3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">
                <o:lock v:ext="edit" shapetype="f"/>
              </v:line>
            </w:pict>
          </mc:Fallback>
        </mc:AlternateContent>
      </w:r>
    </w:p>
    <w:p w14:paraId="78AC44B2" w14:textId="77777777" w:rsidR="00270004" w:rsidRPr="0026324A" w:rsidRDefault="00270004" w:rsidP="00270004">
      <w:pPr>
        <w:jc w:val="center"/>
        <w:rPr>
          <w:b/>
          <w:lang w:val="pt-BR"/>
        </w:rPr>
      </w:pPr>
      <w:r w:rsidRPr="0026324A">
        <w:rPr>
          <w:b/>
          <w:lang w:val="pt-BR"/>
        </w:rPr>
        <w:t>BẢN TÓM TẮT</w:t>
      </w:r>
    </w:p>
    <w:p w14:paraId="03D448E5" w14:textId="77777777" w:rsidR="00270004" w:rsidRPr="0026324A" w:rsidRDefault="00270004" w:rsidP="00270004">
      <w:pPr>
        <w:jc w:val="center"/>
        <w:rPr>
          <w:b/>
          <w:lang w:val="pt-BR"/>
        </w:rPr>
      </w:pPr>
      <w:r w:rsidRPr="0026324A">
        <w:rPr>
          <w:b/>
          <w:lang w:val="pt-BR"/>
        </w:rPr>
        <w:t>Tình hình chuẩn bị các điều kiện kinh doanh</w:t>
      </w:r>
    </w:p>
    <w:p w14:paraId="01FD1FC9" w14:textId="77777777" w:rsidR="00270004" w:rsidRPr="0026324A" w:rsidRDefault="00270004" w:rsidP="00270004">
      <w:pPr>
        <w:jc w:val="center"/>
        <w:rPr>
          <w:b/>
          <w:lang w:val="pt-BR"/>
        </w:rPr>
      </w:pPr>
      <w:r w:rsidRPr="0026324A">
        <w:rPr>
          <w:b/>
          <w:lang w:val="pt-BR"/>
        </w:rPr>
        <w:t xml:space="preserve">hoạt động thể thao môn: </w:t>
      </w:r>
      <w:r w:rsidRPr="0008416D">
        <w:rPr>
          <w:rFonts w:ascii="Times New Roman Bold" w:hAnsi="Times New Roman Bold"/>
          <w:b/>
          <w:spacing w:val="-2"/>
          <w:sz w:val="26"/>
        </w:rPr>
        <w:t>Dù lượn và môn Diều bay</w:t>
      </w:r>
    </w:p>
    <w:p w14:paraId="66B90409" w14:textId="77777777" w:rsidR="00270004" w:rsidRPr="0026324A" w:rsidRDefault="00270004" w:rsidP="00270004">
      <w:pPr>
        <w:jc w:val="center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26C3B" wp14:editId="06FEF811">
                <wp:simplePos x="0" y="0"/>
                <wp:positionH relativeFrom="column">
                  <wp:posOffset>2493645</wp:posOffset>
                </wp:positionH>
                <wp:positionV relativeFrom="paragraph">
                  <wp:posOffset>42545</wp:posOffset>
                </wp:positionV>
                <wp:extent cx="712470" cy="0"/>
                <wp:effectExtent l="0" t="0" r="0" b="0"/>
                <wp:wrapNone/>
                <wp:docPr id="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AE2D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3.35pt" to="252.4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">
                <o:lock v:ext="edit" shapetype="f"/>
              </v:line>
            </w:pict>
          </mc:Fallback>
        </mc:AlternateContent>
      </w:r>
    </w:p>
    <w:p w14:paraId="62DCB8F1" w14:textId="77777777" w:rsidR="00270004" w:rsidRPr="0026324A" w:rsidRDefault="00270004" w:rsidP="00270004">
      <w:pPr>
        <w:jc w:val="center"/>
        <w:rPr>
          <w:lang w:val="pt-BR"/>
        </w:rPr>
      </w:pPr>
    </w:p>
    <w:p w14:paraId="48AFE711" w14:textId="77777777" w:rsidR="00270004" w:rsidRPr="0026324A" w:rsidRDefault="00270004" w:rsidP="00270004">
      <w:pPr>
        <w:jc w:val="center"/>
        <w:rPr>
          <w:lang w:val="pt-BR"/>
        </w:rPr>
      </w:pPr>
      <w:r w:rsidRPr="0026324A">
        <w:rPr>
          <w:lang w:val="pt-BR"/>
        </w:rPr>
        <w:t xml:space="preserve">Kính gửi: </w:t>
      </w:r>
      <w:r w:rsidRPr="0026324A">
        <w:rPr>
          <w:bCs/>
        </w:rPr>
        <w:t>Sở Văn hoá, Thể thao và Du lịch</w:t>
      </w:r>
      <w:r w:rsidRPr="0026324A">
        <w:rPr>
          <w:bCs/>
          <w:lang w:bidi="he-IL"/>
        </w:rPr>
        <w:t xml:space="preserve"> tỉnh Yên Bái.</w:t>
      </w:r>
    </w:p>
    <w:p w14:paraId="1F405823" w14:textId="77777777" w:rsidR="00270004" w:rsidRPr="0026324A" w:rsidRDefault="00270004" w:rsidP="00270004">
      <w:pPr>
        <w:ind w:firstLine="567"/>
        <w:rPr>
          <w:lang w:val="pt-BR"/>
        </w:rPr>
      </w:pPr>
    </w:p>
    <w:p w14:paraId="0281EBD8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- Tên doanh nghiệp đề nghị cấp Giấy chứng nhận đủ điều kiện (viết bằng chữ in hoa): </w:t>
      </w:r>
    </w:p>
    <w:p w14:paraId="4D4168A1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.................................................................................................................... </w:t>
      </w:r>
    </w:p>
    <w:p w14:paraId="6157B3F1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- Địa chỉ trụ sở chính: ................................................................... </w:t>
      </w:r>
    </w:p>
    <w:p w14:paraId="7C9F1205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>Điện thoại: …………………………… Fax: .............................................</w:t>
      </w:r>
    </w:p>
    <w:p w14:paraId="7D83321D" w14:textId="77777777" w:rsidR="00270004" w:rsidRPr="00F41E73" w:rsidRDefault="00270004" w:rsidP="00270004">
      <w:pPr>
        <w:spacing w:line="288" w:lineRule="auto"/>
        <w:ind w:firstLine="720"/>
        <w:jc w:val="both"/>
      </w:pPr>
      <w:proofErr w:type="gramStart"/>
      <w:r w:rsidRPr="00F41E73">
        <w:t>Website:…</w:t>
      </w:r>
      <w:proofErr w:type="gramEnd"/>
      <w:r w:rsidRPr="00F41E73">
        <w:t xml:space="preserve">…………………………... Email: .......................................... </w:t>
      </w:r>
    </w:p>
    <w:p w14:paraId="2D267CBF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Sau đây là tóm tắt tình hình chuẩn bị các điều kiện kinh doanh </w:t>
      </w:r>
      <w:proofErr w:type="gramStart"/>
      <w:r w:rsidRPr="00F41E73">
        <w:t>...(</w:t>
      </w:r>
      <w:proofErr w:type="gramEnd"/>
      <w:r w:rsidRPr="00F41E73">
        <w:t>ghi cụ thể hoạt động thể thao kinh doanh) của ………………. (tên doanh nghiệp đề nghị cấp Giấy chứng nhận đủ điều kiện) như sau:</w:t>
      </w:r>
    </w:p>
    <w:p w14:paraId="388C68C1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1. Nhân viên chuyên môn (trong trường hợp phải có nhân viên chuyên môn theo quy định tại Nghị định số </w:t>
      </w:r>
      <w:proofErr w:type="gramStart"/>
      <w:r w:rsidRPr="00F41E73">
        <w:t>..../</w:t>
      </w:r>
      <w:proofErr w:type="gramEnd"/>
      <w:r w:rsidRPr="00F41E73">
        <w:t xml:space="preserve">2016/NĐ-CP ngày   tháng   năm 2016 của Chính phủ quy định </w:t>
      </w:r>
      <w:r w:rsidRPr="00F41E73">
        <w:rPr>
          <w:shd w:val="clear" w:color="auto" w:fill="FFFFFF"/>
        </w:rPr>
        <w:t>điều kiện</w:t>
      </w:r>
      <w:r w:rsidRPr="00F41E73">
        <w:t xml:space="preserve"> kinh doanh hoạt động thể thao):</w:t>
      </w:r>
    </w:p>
    <w:p w14:paraId="7D9B84E2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>- Số lượng: ..................................................................................................</w:t>
      </w:r>
    </w:p>
    <w:p w14:paraId="5245CAF6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lastRenderedPageBreak/>
        <w:t>- Trình độ chuyên môn của từng nhân viên (đáp ứng quy định tại Điều 6 của Nghị định số 106/2016/NĐ-CP ngày 01 </w:t>
      </w:r>
      <w:proofErr w:type="gramStart"/>
      <w:r w:rsidRPr="00F41E73">
        <w:t>tháng  7</w:t>
      </w:r>
      <w:proofErr w:type="gramEnd"/>
      <w:r w:rsidRPr="00F41E73">
        <w:t xml:space="preserve"> năm 2016 của Chính phủ quy định điều kiện kinh doanh hoạt động thể thao).</w:t>
      </w:r>
    </w:p>
    <w:p w14:paraId="5A8818C1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>2. Cơ sở vật chất, trang thiết bị thể thao, khu vực kinh doanh:</w:t>
      </w:r>
    </w:p>
    <w:p w14:paraId="322A98B4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>Mô tả về cơ sở vật chất, trang thiết bị thể thao, khu vực kinh doanh (đáp ứng điều kiện quy định tại điểm a khoản 1 Điều 5, điểm b khoản 1, điểm b khoản 2 và điểm b khoản 3 Điều 7 của Nghị định số106/2016/NĐ-CP ngày 01 tháng 7 năm 2016 của Chính phủ quy định điều kiện kinh doanh hoạt động thể thao): .........</w:t>
      </w:r>
      <w:r>
        <w:t>.</w:t>
      </w:r>
      <w:r w:rsidRPr="00F41E73">
        <w:t xml:space="preserve">.. </w:t>
      </w:r>
    </w:p>
    <w:p w14:paraId="2730FD25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3. Tự xác định nguồn tài chính bảo đảm hoạt động kinh doanh: </w:t>
      </w:r>
      <w:r>
        <w:t>............</w:t>
      </w:r>
      <w:r w:rsidRPr="00F41E73">
        <w:t xml:space="preserve">...... </w:t>
      </w:r>
    </w:p>
    <w:p w14:paraId="1D6C406C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>Chúng tôi cam kết:</w:t>
      </w:r>
    </w:p>
    <w:p w14:paraId="5CF029C0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>- Chịu trách nhiệm về tính chính xác, trung thực của nội dung kê khai;</w:t>
      </w:r>
    </w:p>
    <w:p w14:paraId="047EA5A3" w14:textId="77777777" w:rsidR="00270004" w:rsidRPr="00F41E73" w:rsidRDefault="00270004" w:rsidP="00270004">
      <w:pPr>
        <w:spacing w:line="288" w:lineRule="auto"/>
        <w:ind w:firstLine="720"/>
        <w:jc w:val="both"/>
      </w:pPr>
      <w:r w:rsidRPr="00F41E73">
        <w:t xml:space="preserve">- Duy trì việc đáp ứng các điều kiện nêu trên trong suốt quá trình hoạt động kinh doanh và hoàn toàn chịu trách nhiệm trước pháp, luật </w:t>
      </w:r>
      <w:r w:rsidRPr="00F41E73">
        <w:rPr>
          <w:shd w:val="clear" w:color="auto" w:fill="FFFFFF"/>
        </w:rPr>
        <w:t>về</w:t>
      </w:r>
      <w:r w:rsidRPr="00F41E73">
        <w:t xml:space="preserve"> các </w:t>
      </w:r>
      <w:r w:rsidRPr="00F41E73">
        <w:rPr>
          <w:shd w:val="clear" w:color="auto" w:fill="FFFFFF"/>
        </w:rPr>
        <w:t>điều kiện</w:t>
      </w:r>
      <w:r w:rsidRPr="00F41E73">
        <w:t xml:space="preserve"> đã trình bày./.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50"/>
      </w:tblGrid>
      <w:tr w:rsidR="00270004" w14:paraId="4F26F3F8" w14:textId="77777777" w:rsidTr="0060783A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0D80" w14:textId="77777777" w:rsidR="00270004" w:rsidRPr="005D4C35" w:rsidRDefault="00270004" w:rsidP="0060783A">
            <w:pPr>
              <w:spacing w:after="100" w:afterAutospacing="1"/>
            </w:pPr>
            <w:r w:rsidRPr="005D4C35">
              <w:t> 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8C38" w14:textId="77777777" w:rsidR="00270004" w:rsidRPr="005D4C35" w:rsidRDefault="00270004" w:rsidP="0060783A">
            <w:pPr>
              <w:spacing w:after="100" w:afterAutospacing="1"/>
              <w:jc w:val="center"/>
            </w:pPr>
            <w:r w:rsidRPr="005D4C35">
              <w:rPr>
                <w:b/>
                <w:bCs/>
              </w:rPr>
              <w:t>DOANH NGHIỆP ĐỀ NGHỊ</w:t>
            </w:r>
            <w:r w:rsidRPr="005D4C35">
              <w:rPr>
                <w:b/>
                <w:bCs/>
              </w:rPr>
              <w:br/>
            </w:r>
            <w:r w:rsidRPr="005D4C35">
              <w:rPr>
                <w:i/>
                <w:iCs/>
              </w:rPr>
              <w:t>(Ký, đóng dấu, ghi rõ họ tên, chức vụ)</w:t>
            </w:r>
          </w:p>
        </w:tc>
      </w:tr>
    </w:tbl>
    <w:p w14:paraId="246A50B4" w14:textId="77777777" w:rsidR="00270004" w:rsidRDefault="00270004" w:rsidP="00270004">
      <w:pPr>
        <w:spacing w:before="60" w:after="60" w:line="300" w:lineRule="atLeast"/>
        <w:ind w:firstLine="720"/>
        <w:jc w:val="both"/>
        <w:rPr>
          <w:rFonts w:eastAsia="SimSun"/>
          <w:sz w:val="24"/>
          <w:szCs w:val="24"/>
        </w:rPr>
      </w:pPr>
    </w:p>
    <w:p w14:paraId="62FA2ECB" w14:textId="1DA6DA8A" w:rsidR="00276E05" w:rsidRPr="00270004" w:rsidRDefault="00270004" w:rsidP="00270004">
      <w:r>
        <w:rPr>
          <w:rFonts w:eastAsia="SimSun"/>
        </w:rPr>
        <w:br w:type="column"/>
      </w:r>
      <w:bookmarkStart w:id="0" w:name="_GoBack"/>
      <w:bookmarkEnd w:id="0"/>
    </w:p>
    <w:sectPr w:rsidR="00276E05" w:rsidRPr="00270004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325F" w14:textId="77777777" w:rsidR="00B34614" w:rsidRDefault="00B34614" w:rsidP="00B33068">
      <w:pPr>
        <w:spacing w:before="0" w:after="0" w:line="240" w:lineRule="auto"/>
      </w:pPr>
      <w:r>
        <w:separator/>
      </w:r>
    </w:p>
  </w:endnote>
  <w:endnote w:type="continuationSeparator" w:id="0">
    <w:p w14:paraId="2A161A36" w14:textId="77777777" w:rsidR="00B34614" w:rsidRDefault="00B34614" w:rsidP="00B330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40080" w14:textId="77777777" w:rsidR="00B34614" w:rsidRDefault="00B34614" w:rsidP="00B33068">
      <w:pPr>
        <w:spacing w:before="0" w:after="0" w:line="240" w:lineRule="auto"/>
      </w:pPr>
      <w:r>
        <w:separator/>
      </w:r>
    </w:p>
  </w:footnote>
  <w:footnote w:type="continuationSeparator" w:id="0">
    <w:p w14:paraId="38C8A00C" w14:textId="77777777" w:rsidR="00B34614" w:rsidRDefault="00B34614" w:rsidP="00B330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0F7189"/>
    <w:rsid w:val="001851CD"/>
    <w:rsid w:val="00267D80"/>
    <w:rsid w:val="00270004"/>
    <w:rsid w:val="004617DE"/>
    <w:rsid w:val="00492786"/>
    <w:rsid w:val="00522F6C"/>
    <w:rsid w:val="005B2545"/>
    <w:rsid w:val="00805016"/>
    <w:rsid w:val="00A15519"/>
    <w:rsid w:val="00A21475"/>
    <w:rsid w:val="00B33068"/>
    <w:rsid w:val="00B34614"/>
    <w:rsid w:val="00B4258B"/>
    <w:rsid w:val="00BB68E5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258B"/>
    <w:pPr>
      <w:keepNext/>
      <w:spacing w:before="240" w:after="60" w:line="300" w:lineRule="atLeast"/>
      <w:ind w:left="0"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4258B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customStyle="1" w:styleId="Char">
    <w:name w:val="Char"/>
    <w:basedOn w:val="Normal"/>
    <w:rsid w:val="00B33068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rsid w:val="00B33068"/>
    <w:pPr>
      <w:spacing w:before="100" w:beforeAutospacing="1" w:after="100" w:afterAutospacing="1" w:line="300" w:lineRule="atLeast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4258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25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86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BodyTextIndent">
    <w:name w:val="Body Text Indent"/>
    <w:basedOn w:val="Normal"/>
    <w:link w:val="BodyTextIndentChar"/>
    <w:rsid w:val="00492786"/>
    <w:pPr>
      <w:spacing w:before="60" w:line="300" w:lineRule="atLeast"/>
      <w:ind w:left="360" w:firstLine="720"/>
      <w:jc w:val="both"/>
    </w:pPr>
    <w:rPr>
      <w:rFonts w:eastAsia="SimSu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92786"/>
    <w:rPr>
      <w:rFonts w:ascii="Times New Roman" w:eastAsia="SimSu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2019-02-20T08:41:00Z</dcterms:created>
  <dcterms:modified xsi:type="dcterms:W3CDTF">2019-02-20T08:41:00Z</dcterms:modified>
</cp:coreProperties>
</file>