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1A" w:rsidRPr="007C10A7" w:rsidRDefault="00CB2E1A" w:rsidP="00CB2E1A">
      <w:pPr>
        <w:widowControl w:val="0"/>
        <w:tabs>
          <w:tab w:val="right" w:leader="dot" w:pos="8640"/>
        </w:tabs>
        <w:spacing w:before="10" w:afterLines="50" w:after="120" w:line="360" w:lineRule="auto"/>
        <w:jc w:val="right"/>
        <w:rPr>
          <w:rFonts w:eastAsia="Courier New"/>
          <w:i/>
          <w:sz w:val="28"/>
          <w:szCs w:val="28"/>
          <w:lang w:eastAsia="vi-VN"/>
        </w:rPr>
      </w:pPr>
      <w:bookmarkStart w:id="0" w:name="chuong_phuluc_39"/>
      <w:r w:rsidRPr="007C10A7">
        <w:rPr>
          <w:rFonts w:eastAsia="Courier New"/>
          <w:i/>
          <w:sz w:val="28"/>
          <w:szCs w:val="28"/>
          <w:lang w:val="vi-VN" w:eastAsia="vi-VN"/>
        </w:rPr>
        <w:t>Mẫu số 39</w:t>
      </w:r>
      <w:bookmarkEnd w:id="0"/>
    </w:p>
    <w:tbl>
      <w:tblPr>
        <w:tblW w:w="9781"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5353"/>
        <w:gridCol w:w="4428"/>
      </w:tblGrid>
      <w:tr w:rsidR="00CB2E1A" w:rsidRPr="007C10A7" w:rsidTr="005033BC">
        <w:tc>
          <w:tcPr>
            <w:tcW w:w="9781" w:type="dxa"/>
            <w:gridSpan w:val="2"/>
          </w:tcPr>
          <w:p w:rsidR="00CB2E1A" w:rsidRPr="007C10A7" w:rsidRDefault="00CB2E1A" w:rsidP="005033BC">
            <w:pPr>
              <w:widowControl w:val="0"/>
              <w:tabs>
                <w:tab w:val="right" w:leader="dot" w:pos="8640"/>
              </w:tabs>
              <w:spacing w:before="10" w:afterLines="50" w:after="120" w:line="360" w:lineRule="auto"/>
              <w:jc w:val="center"/>
              <w:rPr>
                <w:rFonts w:eastAsia="Times New Roman"/>
                <w:b/>
                <w:sz w:val="28"/>
                <w:szCs w:val="28"/>
                <w:lang w:eastAsia="vi-VN"/>
              </w:rPr>
            </w:pPr>
            <w:r w:rsidRPr="007C10A7">
              <w:rPr>
                <w:rFonts w:eastAsia="Times New Roman"/>
                <w:b/>
                <w:sz w:val="28"/>
                <w:szCs w:val="28"/>
                <w:lang w:val="vi-VN" w:eastAsia="vi-VN"/>
              </w:rPr>
              <w:t>TÊN TỔ CHỨC, CÁ NHÂN ĐƯỢC CẤP GIẤY PHÉP</w:t>
            </w:r>
            <w:r w:rsidRPr="007C10A7">
              <w:rPr>
                <w:rFonts w:eastAsia="Times New Roman"/>
                <w:b/>
                <w:sz w:val="28"/>
                <w:szCs w:val="28"/>
                <w:lang w:eastAsia="vi-VN"/>
              </w:rPr>
              <w:br/>
            </w:r>
            <w:r w:rsidRPr="007C10A7">
              <w:rPr>
                <w:rFonts w:eastAsia="Times New Roman"/>
                <w:b/>
                <w:sz w:val="28"/>
                <w:szCs w:val="28"/>
                <w:lang w:val="vi-VN" w:eastAsia="vi-VN"/>
              </w:rPr>
              <w:t>THĂM DÒ KHOÁNG SẢN</w:t>
            </w:r>
            <w:r w:rsidRPr="007C10A7">
              <w:rPr>
                <w:rFonts w:eastAsia="Times New Roman"/>
                <w:b/>
                <w:sz w:val="28"/>
                <w:szCs w:val="28"/>
                <w:lang w:eastAsia="vi-VN"/>
              </w:rPr>
              <w:br/>
              <w:t>---------------</w:t>
            </w:r>
          </w:p>
          <w:p w:rsidR="00CB2E1A" w:rsidRPr="007C10A7" w:rsidRDefault="00CB2E1A" w:rsidP="005033BC">
            <w:pPr>
              <w:widowControl w:val="0"/>
              <w:tabs>
                <w:tab w:val="right" w:leader="dot" w:pos="8640"/>
              </w:tabs>
              <w:spacing w:before="10" w:afterLines="50" w:after="120" w:line="360" w:lineRule="auto"/>
              <w:jc w:val="center"/>
              <w:rPr>
                <w:rFonts w:eastAsia="Times New Roman"/>
                <w:b/>
                <w:sz w:val="28"/>
                <w:szCs w:val="28"/>
                <w:lang w:eastAsia="vi-VN"/>
              </w:rPr>
            </w:pPr>
          </w:p>
        </w:tc>
      </w:tr>
      <w:tr w:rsidR="00CB2E1A" w:rsidRPr="007C10A7" w:rsidTr="005033BC">
        <w:tc>
          <w:tcPr>
            <w:tcW w:w="5353" w:type="dxa"/>
          </w:tcPr>
          <w:p w:rsidR="00CB2E1A" w:rsidRPr="007C10A7" w:rsidRDefault="00CB2E1A" w:rsidP="005033BC">
            <w:pPr>
              <w:widowControl w:val="0"/>
              <w:tabs>
                <w:tab w:val="right" w:leader="dot" w:pos="8640"/>
              </w:tabs>
              <w:spacing w:before="10" w:afterLines="50" w:after="120" w:line="360" w:lineRule="auto"/>
              <w:jc w:val="center"/>
              <w:rPr>
                <w:rFonts w:eastAsia="Times New Roman"/>
                <w:b/>
                <w:sz w:val="28"/>
                <w:szCs w:val="28"/>
                <w:lang w:val="vi-VN" w:eastAsia="vi-VN"/>
              </w:rPr>
            </w:pPr>
          </w:p>
        </w:tc>
        <w:tc>
          <w:tcPr>
            <w:tcW w:w="4428" w:type="dxa"/>
          </w:tcPr>
          <w:p w:rsidR="00CB2E1A" w:rsidRPr="007C10A7" w:rsidRDefault="00CB2E1A" w:rsidP="005033BC">
            <w:pPr>
              <w:widowControl w:val="0"/>
              <w:tabs>
                <w:tab w:val="right" w:leader="dot" w:pos="8640"/>
              </w:tabs>
              <w:spacing w:before="10" w:afterLines="50" w:after="120" w:line="360" w:lineRule="auto"/>
              <w:rPr>
                <w:rFonts w:eastAsia="Times New Roman"/>
                <w:sz w:val="28"/>
                <w:szCs w:val="28"/>
                <w:lang w:eastAsia="vi-VN"/>
              </w:rPr>
            </w:pPr>
            <w:r w:rsidRPr="007C10A7">
              <w:rPr>
                <w:rFonts w:eastAsia="Times New Roman"/>
                <w:sz w:val="28"/>
                <w:szCs w:val="28"/>
                <w:lang w:eastAsia="vi-VN"/>
              </w:rPr>
              <w:t>Tác giả:………………..</w:t>
            </w:r>
          </w:p>
          <w:p w:rsidR="00CB2E1A" w:rsidRPr="007C10A7" w:rsidRDefault="00CB2E1A" w:rsidP="005033BC">
            <w:pPr>
              <w:widowControl w:val="0"/>
              <w:tabs>
                <w:tab w:val="right" w:leader="dot" w:pos="8640"/>
              </w:tabs>
              <w:spacing w:before="10" w:afterLines="50" w:after="120" w:line="360" w:lineRule="auto"/>
              <w:rPr>
                <w:rFonts w:eastAsia="Times New Roman"/>
                <w:sz w:val="28"/>
                <w:szCs w:val="28"/>
                <w:lang w:eastAsia="vi-VN"/>
              </w:rPr>
            </w:pPr>
            <w:r w:rsidRPr="007C10A7">
              <w:rPr>
                <w:rFonts w:eastAsia="Times New Roman"/>
                <w:sz w:val="28"/>
                <w:szCs w:val="28"/>
                <w:lang w:eastAsia="vi-VN"/>
              </w:rPr>
              <w:t>Chủ biên: ……………..</w:t>
            </w:r>
          </w:p>
        </w:tc>
      </w:tr>
      <w:tr w:rsidR="00CB2E1A" w:rsidRPr="007C10A7" w:rsidTr="005033BC">
        <w:tc>
          <w:tcPr>
            <w:tcW w:w="9781" w:type="dxa"/>
            <w:gridSpan w:val="2"/>
          </w:tcPr>
          <w:p w:rsidR="00CB2E1A" w:rsidRPr="007C10A7" w:rsidRDefault="00CB2E1A" w:rsidP="005033BC">
            <w:pPr>
              <w:widowControl w:val="0"/>
              <w:tabs>
                <w:tab w:val="right" w:leader="dot" w:pos="8640"/>
              </w:tabs>
              <w:spacing w:before="10" w:afterLines="50" w:after="120" w:line="360" w:lineRule="auto"/>
              <w:jc w:val="center"/>
              <w:rPr>
                <w:rFonts w:eastAsia="Times New Roman"/>
                <w:b/>
                <w:sz w:val="28"/>
                <w:szCs w:val="28"/>
                <w:lang w:val="vi-VN" w:eastAsia="vi-VN"/>
              </w:rPr>
            </w:pPr>
            <w:r w:rsidRPr="007C10A7">
              <w:rPr>
                <w:rFonts w:eastAsia="Times New Roman"/>
                <w:b/>
                <w:sz w:val="28"/>
                <w:szCs w:val="28"/>
                <w:lang w:val="vi-VN" w:eastAsia="vi-VN"/>
              </w:rPr>
              <w:t>BÁO CÁO KẾT QUẢ THĂM DÒ KHOÁNG SẢN</w:t>
            </w:r>
          </w:p>
          <w:p w:rsidR="00CB2E1A" w:rsidRPr="007C10A7" w:rsidRDefault="00CB2E1A" w:rsidP="005033BC">
            <w:pPr>
              <w:widowControl w:val="0"/>
              <w:tabs>
                <w:tab w:val="right" w:leader="dot" w:pos="8640"/>
              </w:tabs>
              <w:spacing w:before="10" w:afterLines="50" w:after="120" w:line="360" w:lineRule="auto"/>
              <w:jc w:val="center"/>
              <w:rPr>
                <w:rFonts w:eastAsia="Times New Roman"/>
                <w:sz w:val="28"/>
                <w:szCs w:val="28"/>
                <w:lang w:val="vi-VN" w:eastAsia="vi-VN"/>
              </w:rPr>
            </w:pPr>
            <w:r w:rsidRPr="007C10A7">
              <w:rPr>
                <w:rFonts w:eastAsia="Times New Roman"/>
                <w:sz w:val="28"/>
                <w:szCs w:val="28"/>
                <w:lang w:val="vi-VN" w:eastAsia="vi-VN"/>
              </w:rPr>
              <w:t>(tên khoáng sản)...., tại xã..., huyện..., tỉnh...</w:t>
            </w:r>
          </w:p>
          <w:p w:rsidR="00CB2E1A" w:rsidRPr="007C10A7" w:rsidRDefault="00CB2E1A" w:rsidP="005033BC">
            <w:pPr>
              <w:widowControl w:val="0"/>
              <w:tabs>
                <w:tab w:val="right" w:leader="dot" w:pos="8640"/>
              </w:tabs>
              <w:spacing w:before="10" w:afterLines="50" w:after="120" w:line="360" w:lineRule="auto"/>
              <w:jc w:val="center"/>
              <w:rPr>
                <w:rFonts w:eastAsia="Times New Roman"/>
                <w:b/>
                <w:sz w:val="28"/>
                <w:szCs w:val="28"/>
                <w:lang w:val="vi-VN" w:eastAsia="vi-VN"/>
              </w:rPr>
            </w:pPr>
            <w:r w:rsidRPr="007C10A7">
              <w:rPr>
                <w:rFonts w:eastAsia="Times New Roman"/>
                <w:b/>
                <w:sz w:val="28"/>
                <w:szCs w:val="28"/>
                <w:lang w:val="vi-VN" w:eastAsia="vi-VN"/>
              </w:rPr>
              <w:t>THUY</w:t>
            </w:r>
            <w:r w:rsidRPr="007C10A7">
              <w:rPr>
                <w:rFonts w:eastAsia="Times New Roman"/>
                <w:b/>
                <w:sz w:val="28"/>
                <w:szCs w:val="28"/>
                <w:lang w:eastAsia="vi-VN"/>
              </w:rPr>
              <w:t>Ế</w:t>
            </w:r>
            <w:r w:rsidRPr="007C10A7">
              <w:rPr>
                <w:rFonts w:eastAsia="Times New Roman"/>
                <w:b/>
                <w:sz w:val="28"/>
                <w:szCs w:val="28"/>
                <w:lang w:val="vi-VN" w:eastAsia="vi-VN"/>
              </w:rPr>
              <w:t>T MINH</w:t>
            </w:r>
          </w:p>
          <w:p w:rsidR="00CB2E1A" w:rsidRPr="007C10A7" w:rsidRDefault="00CB2E1A" w:rsidP="005033BC">
            <w:pPr>
              <w:widowControl w:val="0"/>
              <w:tabs>
                <w:tab w:val="right" w:leader="dot" w:pos="8640"/>
              </w:tabs>
              <w:spacing w:before="10" w:afterLines="50" w:after="120" w:line="360" w:lineRule="auto"/>
              <w:jc w:val="center"/>
              <w:rPr>
                <w:rFonts w:eastAsia="Times New Roman"/>
                <w:sz w:val="28"/>
                <w:szCs w:val="28"/>
                <w:lang w:eastAsia="vi-VN"/>
              </w:rPr>
            </w:pPr>
            <w:r w:rsidRPr="007C10A7">
              <w:rPr>
                <w:rFonts w:eastAsia="Times New Roman"/>
                <w:sz w:val="28"/>
                <w:szCs w:val="28"/>
                <w:lang w:val="vi-VN" w:eastAsia="vi-VN"/>
              </w:rPr>
              <w:t>(Trữ lượng tính đến ngày...tháng...năm...)</w:t>
            </w:r>
          </w:p>
          <w:p w:rsidR="00CB2E1A" w:rsidRPr="007C10A7" w:rsidRDefault="00CB2E1A" w:rsidP="005033BC">
            <w:pPr>
              <w:widowControl w:val="0"/>
              <w:tabs>
                <w:tab w:val="right" w:leader="dot" w:pos="8640"/>
              </w:tabs>
              <w:spacing w:before="10" w:afterLines="50" w:after="120" w:line="360" w:lineRule="auto"/>
              <w:jc w:val="center"/>
              <w:rPr>
                <w:rFonts w:eastAsia="Times New Roman"/>
                <w:sz w:val="28"/>
                <w:szCs w:val="28"/>
                <w:lang w:eastAsia="vi-VN"/>
              </w:rPr>
            </w:pPr>
          </w:p>
        </w:tc>
      </w:tr>
      <w:tr w:rsidR="00CB2E1A" w:rsidRPr="007C10A7" w:rsidTr="005033BC">
        <w:trPr>
          <w:trHeight w:val="60"/>
        </w:trPr>
        <w:tc>
          <w:tcPr>
            <w:tcW w:w="5353" w:type="dxa"/>
          </w:tcPr>
          <w:p w:rsidR="00CB2E1A" w:rsidRPr="007C10A7" w:rsidRDefault="00CB2E1A" w:rsidP="005033BC">
            <w:pPr>
              <w:widowControl w:val="0"/>
              <w:tabs>
                <w:tab w:val="right" w:leader="dot" w:pos="8640"/>
              </w:tabs>
              <w:spacing w:before="10" w:afterLines="50" w:after="120" w:line="360" w:lineRule="auto"/>
              <w:jc w:val="center"/>
              <w:rPr>
                <w:rFonts w:eastAsia="Times New Roman"/>
                <w:b/>
                <w:sz w:val="28"/>
                <w:szCs w:val="28"/>
                <w:lang w:val="vi-VN" w:eastAsia="vi-VN"/>
              </w:rPr>
            </w:pPr>
            <w:r w:rsidRPr="007C10A7">
              <w:rPr>
                <w:rFonts w:eastAsia="Times New Roman"/>
                <w:sz w:val="28"/>
                <w:szCs w:val="28"/>
                <w:lang w:val="vi-VN" w:eastAsia="vi-VN"/>
              </w:rPr>
              <w:t>T</w:t>
            </w:r>
            <w:r w:rsidRPr="007C10A7">
              <w:rPr>
                <w:rFonts w:eastAsia="Times New Roman"/>
                <w:sz w:val="28"/>
                <w:szCs w:val="28"/>
                <w:lang w:eastAsia="vi-VN"/>
              </w:rPr>
              <w:t>Ổ</w:t>
            </w:r>
            <w:r w:rsidRPr="007C10A7">
              <w:rPr>
                <w:rFonts w:eastAsia="Times New Roman"/>
                <w:sz w:val="28"/>
                <w:szCs w:val="28"/>
                <w:lang w:val="vi-VN" w:eastAsia="vi-VN"/>
              </w:rPr>
              <w:t xml:space="preserve"> CHỨC, CÁ NHÂN ĐƯỢC CẤP GIẤY</w:t>
            </w:r>
            <w:r w:rsidRPr="007C10A7">
              <w:rPr>
                <w:rFonts w:eastAsia="Times New Roman"/>
                <w:sz w:val="28"/>
                <w:szCs w:val="28"/>
                <w:lang w:eastAsia="vi-VN"/>
              </w:rPr>
              <w:br/>
            </w:r>
            <w:r w:rsidRPr="007C10A7">
              <w:rPr>
                <w:rFonts w:eastAsia="Times New Roman"/>
                <w:sz w:val="28"/>
                <w:szCs w:val="28"/>
                <w:lang w:val="vi-VN" w:eastAsia="vi-VN"/>
              </w:rPr>
              <w:t>PHÉP THĂM DÒ KHO</w:t>
            </w:r>
            <w:r w:rsidRPr="007C10A7">
              <w:rPr>
                <w:rFonts w:eastAsia="Times New Roman"/>
                <w:sz w:val="28"/>
                <w:szCs w:val="28"/>
                <w:lang w:eastAsia="vi-VN"/>
              </w:rPr>
              <w:t>Á</w:t>
            </w:r>
            <w:r w:rsidRPr="007C10A7">
              <w:rPr>
                <w:rFonts w:eastAsia="Times New Roman"/>
                <w:sz w:val="28"/>
                <w:szCs w:val="28"/>
                <w:lang w:val="vi-VN" w:eastAsia="vi-VN"/>
              </w:rPr>
              <w:t>NG SẢN</w:t>
            </w:r>
            <w:r w:rsidRPr="007C10A7">
              <w:rPr>
                <w:rFonts w:eastAsia="Times New Roman"/>
                <w:sz w:val="28"/>
                <w:szCs w:val="28"/>
                <w:lang w:eastAsia="vi-VN"/>
              </w:rPr>
              <w:br/>
            </w:r>
            <w:r w:rsidRPr="007C10A7">
              <w:rPr>
                <w:rFonts w:eastAsia="Times New Roman"/>
                <w:i/>
                <w:sz w:val="28"/>
                <w:szCs w:val="28"/>
                <w:lang w:val="vi-VN" w:eastAsia="vi-VN"/>
              </w:rPr>
              <w:t>(Chức danh)</w:t>
            </w:r>
            <w:r w:rsidRPr="007C10A7">
              <w:rPr>
                <w:rFonts w:eastAsia="Times New Roman"/>
                <w:i/>
                <w:sz w:val="28"/>
                <w:szCs w:val="28"/>
                <w:lang w:eastAsia="vi-VN"/>
              </w:rPr>
              <w:br/>
            </w:r>
            <w:r w:rsidRPr="007C10A7">
              <w:rPr>
                <w:rFonts w:eastAsia="Times New Roman"/>
                <w:i/>
                <w:sz w:val="28"/>
                <w:szCs w:val="28"/>
                <w:lang w:eastAsia="vi-VN"/>
              </w:rPr>
              <w:br/>
            </w:r>
            <w:r w:rsidRPr="007C10A7">
              <w:rPr>
                <w:rFonts w:eastAsia="Times New Roman"/>
                <w:i/>
                <w:sz w:val="28"/>
                <w:szCs w:val="28"/>
                <w:lang w:eastAsia="vi-VN"/>
              </w:rPr>
              <w:br/>
            </w:r>
            <w:r w:rsidRPr="007C10A7">
              <w:rPr>
                <w:rFonts w:eastAsia="Times New Roman"/>
                <w:i/>
                <w:sz w:val="28"/>
                <w:szCs w:val="28"/>
                <w:lang w:val="vi-VN" w:eastAsia="vi-VN"/>
              </w:rPr>
              <w:t>K</w:t>
            </w:r>
            <w:r w:rsidRPr="007C10A7">
              <w:rPr>
                <w:rFonts w:eastAsia="Times New Roman"/>
                <w:i/>
                <w:sz w:val="28"/>
                <w:szCs w:val="28"/>
                <w:lang w:eastAsia="vi-VN"/>
              </w:rPr>
              <w:t>ý</w:t>
            </w:r>
            <w:r w:rsidRPr="007C10A7">
              <w:rPr>
                <w:rFonts w:eastAsia="Times New Roman"/>
                <w:i/>
                <w:sz w:val="28"/>
                <w:szCs w:val="28"/>
                <w:lang w:val="vi-VN" w:eastAsia="vi-VN"/>
              </w:rPr>
              <w:t>, đóng dấu</w:t>
            </w:r>
            <w:r w:rsidRPr="007C10A7">
              <w:rPr>
                <w:rFonts w:eastAsia="Times New Roman"/>
                <w:i/>
                <w:sz w:val="28"/>
                <w:szCs w:val="28"/>
                <w:lang w:eastAsia="vi-VN"/>
              </w:rPr>
              <w:br/>
              <w:t>(</w:t>
            </w:r>
            <w:r w:rsidRPr="007C10A7">
              <w:rPr>
                <w:rFonts w:eastAsia="Times New Roman"/>
                <w:i/>
                <w:sz w:val="28"/>
                <w:szCs w:val="28"/>
                <w:lang w:val="vi-VN" w:eastAsia="vi-VN"/>
              </w:rPr>
              <w:t>Họ và tên)</w:t>
            </w:r>
          </w:p>
        </w:tc>
        <w:tc>
          <w:tcPr>
            <w:tcW w:w="4428" w:type="dxa"/>
          </w:tcPr>
          <w:p w:rsidR="00CB2E1A" w:rsidRPr="007C10A7" w:rsidRDefault="00CB2E1A" w:rsidP="005033BC">
            <w:pPr>
              <w:widowControl w:val="0"/>
              <w:tabs>
                <w:tab w:val="right" w:leader="dot" w:pos="8640"/>
              </w:tabs>
              <w:spacing w:before="10" w:afterLines="50" w:after="120" w:line="360" w:lineRule="auto"/>
              <w:jc w:val="center"/>
              <w:rPr>
                <w:rFonts w:eastAsia="Times New Roman"/>
                <w:sz w:val="28"/>
                <w:szCs w:val="28"/>
                <w:lang w:eastAsia="vi-VN"/>
              </w:rPr>
            </w:pPr>
            <w:r w:rsidRPr="007C10A7">
              <w:rPr>
                <w:rFonts w:eastAsia="Times New Roman"/>
                <w:sz w:val="28"/>
                <w:szCs w:val="28"/>
                <w:lang w:val="vi-VN" w:eastAsia="vi-VN"/>
              </w:rPr>
              <w:t>ĐƠN VỊ TƯ VẤN</w:t>
            </w:r>
            <w:r w:rsidRPr="007C10A7">
              <w:rPr>
                <w:rFonts w:eastAsia="Times New Roman"/>
                <w:sz w:val="28"/>
                <w:szCs w:val="28"/>
                <w:lang w:eastAsia="vi-VN"/>
              </w:rPr>
              <w:br/>
            </w:r>
            <w:r w:rsidRPr="007C10A7">
              <w:rPr>
                <w:rFonts w:eastAsia="Times New Roman"/>
                <w:i/>
                <w:sz w:val="28"/>
                <w:szCs w:val="28"/>
                <w:lang w:eastAsia="vi-VN"/>
              </w:rPr>
              <w:t>(</w:t>
            </w:r>
            <w:r w:rsidRPr="007C10A7">
              <w:rPr>
                <w:rFonts w:eastAsia="Times New Roman"/>
                <w:i/>
                <w:sz w:val="28"/>
                <w:szCs w:val="28"/>
                <w:lang w:val="vi-VN" w:eastAsia="vi-VN"/>
              </w:rPr>
              <w:t>Chức danh)</w:t>
            </w:r>
            <w:r w:rsidRPr="007C10A7">
              <w:rPr>
                <w:rFonts w:eastAsia="Times New Roman"/>
                <w:i/>
                <w:sz w:val="28"/>
                <w:szCs w:val="28"/>
                <w:lang w:eastAsia="vi-VN"/>
              </w:rPr>
              <w:br/>
            </w:r>
            <w:r w:rsidRPr="007C10A7">
              <w:rPr>
                <w:rFonts w:eastAsia="Times New Roman"/>
                <w:i/>
                <w:sz w:val="28"/>
                <w:szCs w:val="28"/>
                <w:lang w:eastAsia="vi-VN"/>
              </w:rPr>
              <w:br/>
            </w:r>
            <w:r w:rsidRPr="007C10A7">
              <w:rPr>
                <w:rFonts w:eastAsia="Times New Roman"/>
                <w:i/>
                <w:sz w:val="28"/>
                <w:szCs w:val="28"/>
                <w:lang w:eastAsia="vi-VN"/>
              </w:rPr>
              <w:br/>
            </w:r>
            <w:r w:rsidRPr="007C10A7">
              <w:rPr>
                <w:rFonts w:eastAsia="Times New Roman"/>
                <w:i/>
                <w:sz w:val="28"/>
                <w:szCs w:val="28"/>
                <w:lang w:eastAsia="vi-VN"/>
              </w:rPr>
              <w:br/>
            </w:r>
            <w:r w:rsidRPr="007C10A7">
              <w:rPr>
                <w:rFonts w:eastAsia="Times New Roman"/>
                <w:i/>
                <w:sz w:val="28"/>
                <w:szCs w:val="28"/>
                <w:lang w:val="vi-VN" w:eastAsia="vi-VN"/>
              </w:rPr>
              <w:t>Ký, đóng dấu</w:t>
            </w:r>
            <w:r w:rsidRPr="007C10A7">
              <w:rPr>
                <w:rFonts w:eastAsia="Times New Roman"/>
                <w:i/>
                <w:sz w:val="28"/>
                <w:szCs w:val="28"/>
                <w:lang w:eastAsia="vi-VN"/>
              </w:rPr>
              <w:br/>
            </w:r>
            <w:r w:rsidRPr="007C10A7">
              <w:rPr>
                <w:rFonts w:eastAsia="Times New Roman"/>
                <w:i/>
                <w:sz w:val="28"/>
                <w:szCs w:val="28"/>
                <w:lang w:val="vi-VN" w:eastAsia="vi-VN"/>
              </w:rPr>
              <w:t>(Họ và tên)</w:t>
            </w:r>
          </w:p>
        </w:tc>
      </w:tr>
      <w:tr w:rsidR="00CB2E1A" w:rsidRPr="007C10A7" w:rsidTr="005033BC">
        <w:tc>
          <w:tcPr>
            <w:tcW w:w="9781" w:type="dxa"/>
            <w:gridSpan w:val="2"/>
          </w:tcPr>
          <w:p w:rsidR="00CB2E1A" w:rsidRPr="007C10A7" w:rsidRDefault="00CB2E1A" w:rsidP="005033BC">
            <w:pPr>
              <w:widowControl w:val="0"/>
              <w:tabs>
                <w:tab w:val="right" w:leader="dot" w:pos="8640"/>
              </w:tabs>
              <w:spacing w:before="10" w:afterLines="50" w:after="120" w:line="360" w:lineRule="auto"/>
              <w:jc w:val="center"/>
              <w:rPr>
                <w:rFonts w:eastAsia="Times New Roman"/>
                <w:b/>
                <w:sz w:val="28"/>
                <w:szCs w:val="28"/>
                <w:lang w:eastAsia="vi-VN"/>
              </w:rPr>
            </w:pPr>
          </w:p>
          <w:p w:rsidR="00CB2E1A" w:rsidRPr="007C10A7" w:rsidRDefault="00CB2E1A" w:rsidP="005033BC">
            <w:pPr>
              <w:widowControl w:val="0"/>
              <w:tabs>
                <w:tab w:val="right" w:leader="dot" w:pos="8640"/>
              </w:tabs>
              <w:spacing w:before="10" w:afterLines="50" w:after="120" w:line="360" w:lineRule="auto"/>
              <w:jc w:val="center"/>
              <w:rPr>
                <w:rFonts w:eastAsia="Times New Roman"/>
                <w:b/>
                <w:sz w:val="28"/>
                <w:szCs w:val="28"/>
                <w:lang w:eastAsia="vi-VN"/>
              </w:rPr>
            </w:pPr>
          </w:p>
          <w:p w:rsidR="00CB2E1A" w:rsidRPr="007C10A7" w:rsidRDefault="00CB2E1A" w:rsidP="005033BC">
            <w:pPr>
              <w:widowControl w:val="0"/>
              <w:tabs>
                <w:tab w:val="right" w:leader="dot" w:pos="8640"/>
              </w:tabs>
              <w:spacing w:before="10" w:afterLines="50" w:after="120" w:line="360" w:lineRule="auto"/>
              <w:jc w:val="center"/>
              <w:rPr>
                <w:rFonts w:eastAsia="Times New Roman"/>
                <w:b/>
                <w:sz w:val="28"/>
                <w:szCs w:val="28"/>
                <w:lang w:eastAsia="vi-VN"/>
              </w:rPr>
            </w:pPr>
          </w:p>
          <w:p w:rsidR="00CB2E1A" w:rsidRPr="007C10A7" w:rsidRDefault="00CB2E1A" w:rsidP="005033BC">
            <w:pPr>
              <w:widowControl w:val="0"/>
              <w:tabs>
                <w:tab w:val="right" w:leader="dot" w:pos="8640"/>
              </w:tabs>
              <w:spacing w:before="10" w:afterLines="50" w:after="120" w:line="360" w:lineRule="auto"/>
              <w:jc w:val="center"/>
              <w:rPr>
                <w:rFonts w:eastAsia="Times New Roman"/>
                <w:b/>
                <w:sz w:val="28"/>
                <w:szCs w:val="28"/>
                <w:lang w:eastAsia="vi-VN"/>
              </w:rPr>
            </w:pPr>
          </w:p>
          <w:p w:rsidR="00CB2E1A" w:rsidRPr="007C10A7" w:rsidRDefault="00CB2E1A" w:rsidP="005033BC">
            <w:pPr>
              <w:widowControl w:val="0"/>
              <w:tabs>
                <w:tab w:val="right" w:leader="dot" w:pos="8640"/>
              </w:tabs>
              <w:spacing w:before="10" w:afterLines="50" w:after="120" w:line="360" w:lineRule="auto"/>
              <w:jc w:val="center"/>
              <w:rPr>
                <w:rFonts w:eastAsia="Times New Roman"/>
                <w:b/>
                <w:sz w:val="28"/>
                <w:szCs w:val="28"/>
                <w:lang w:eastAsia="vi-VN"/>
              </w:rPr>
            </w:pPr>
            <w:r w:rsidRPr="007C10A7">
              <w:rPr>
                <w:rFonts w:eastAsia="Times New Roman"/>
                <w:b/>
                <w:sz w:val="28"/>
                <w:szCs w:val="28"/>
                <w:lang w:val="vi-VN" w:eastAsia="vi-VN"/>
              </w:rPr>
              <w:t>Địa danh, tháng</w:t>
            </w:r>
            <w:r w:rsidRPr="007C10A7">
              <w:rPr>
                <w:rFonts w:eastAsia="Times New Roman"/>
                <w:b/>
                <w:sz w:val="28"/>
                <w:szCs w:val="28"/>
                <w:lang w:eastAsia="vi-VN"/>
              </w:rPr>
              <w:t>………..</w:t>
            </w:r>
            <w:r w:rsidRPr="007C10A7">
              <w:rPr>
                <w:rFonts w:eastAsia="Times New Roman"/>
                <w:b/>
                <w:sz w:val="28"/>
                <w:szCs w:val="28"/>
                <w:lang w:val="vi-VN" w:eastAsia="vi-VN"/>
              </w:rPr>
              <w:t xml:space="preserve"> năm…</w:t>
            </w:r>
            <w:r w:rsidRPr="007C10A7">
              <w:rPr>
                <w:rFonts w:eastAsia="Times New Roman"/>
                <w:b/>
                <w:sz w:val="28"/>
                <w:szCs w:val="28"/>
                <w:lang w:eastAsia="vi-VN"/>
              </w:rPr>
              <w:t>……..</w:t>
            </w:r>
          </w:p>
          <w:p w:rsidR="00CB2E1A" w:rsidRPr="007C10A7" w:rsidRDefault="00CB2E1A" w:rsidP="005033BC">
            <w:pPr>
              <w:widowControl w:val="0"/>
              <w:tabs>
                <w:tab w:val="right" w:leader="dot" w:pos="8640"/>
              </w:tabs>
              <w:spacing w:before="10" w:afterLines="50" w:after="120" w:line="360" w:lineRule="auto"/>
              <w:jc w:val="center"/>
              <w:rPr>
                <w:rFonts w:eastAsia="Times New Roman"/>
                <w:sz w:val="28"/>
                <w:szCs w:val="28"/>
                <w:lang w:val="vi-VN" w:eastAsia="vi-VN"/>
              </w:rPr>
            </w:pPr>
          </w:p>
        </w:tc>
      </w:tr>
    </w:tbl>
    <w:p w:rsidR="00CB2E1A" w:rsidRPr="007C10A7" w:rsidRDefault="00CB2E1A" w:rsidP="00CB2E1A">
      <w:pPr>
        <w:widowControl w:val="0"/>
        <w:tabs>
          <w:tab w:val="right" w:leader="dot" w:pos="8640"/>
        </w:tabs>
        <w:spacing w:before="10" w:afterLines="50" w:after="120" w:line="360" w:lineRule="auto"/>
        <w:rPr>
          <w:rFonts w:eastAsia="Courier New"/>
          <w:b/>
          <w:sz w:val="28"/>
          <w:szCs w:val="28"/>
          <w:lang w:eastAsia="vi-VN"/>
        </w:rPr>
      </w:pPr>
    </w:p>
    <w:p w:rsidR="00CB2E1A" w:rsidRPr="007C10A7" w:rsidRDefault="00CB2E1A" w:rsidP="00CB2E1A">
      <w:pPr>
        <w:widowControl w:val="0"/>
        <w:tabs>
          <w:tab w:val="right" w:leader="dot" w:pos="8640"/>
        </w:tabs>
        <w:spacing w:before="120" w:line="340" w:lineRule="exact"/>
        <w:jc w:val="center"/>
        <w:rPr>
          <w:rFonts w:eastAsia="Courier New"/>
          <w:b/>
          <w:sz w:val="28"/>
          <w:szCs w:val="28"/>
          <w:lang w:val="vi-VN" w:eastAsia="vi-VN"/>
        </w:rPr>
      </w:pPr>
      <w:r w:rsidRPr="007C10A7">
        <w:rPr>
          <w:rFonts w:eastAsia="Courier New"/>
          <w:b/>
          <w:sz w:val="28"/>
          <w:szCs w:val="28"/>
          <w:lang w:val="vi-VN" w:eastAsia="vi-VN"/>
        </w:rPr>
        <w:t xml:space="preserve">NỘI DUNG BÁO CÁO KẾT </w:t>
      </w:r>
      <w:r w:rsidRPr="007C10A7">
        <w:rPr>
          <w:rFonts w:eastAsia="Courier New"/>
          <w:b/>
          <w:sz w:val="28"/>
          <w:szCs w:val="28"/>
          <w:lang w:eastAsia="vi-VN"/>
        </w:rPr>
        <w:t>QUẢ</w:t>
      </w:r>
      <w:r w:rsidRPr="007C10A7">
        <w:rPr>
          <w:rFonts w:eastAsia="Courier New"/>
          <w:b/>
          <w:sz w:val="28"/>
          <w:szCs w:val="28"/>
          <w:lang w:val="vi-VN" w:eastAsia="vi-VN"/>
        </w:rPr>
        <w:t xml:space="preserve"> THĂM DÒ KHOÁNG SẢN</w:t>
      </w:r>
    </w:p>
    <w:p w:rsidR="00CB2E1A" w:rsidRPr="007C10A7" w:rsidRDefault="00CB2E1A" w:rsidP="00CB2E1A">
      <w:pPr>
        <w:widowControl w:val="0"/>
        <w:tabs>
          <w:tab w:val="right" w:leader="dot" w:pos="8640"/>
        </w:tabs>
        <w:jc w:val="center"/>
        <w:rPr>
          <w:rFonts w:eastAsia="Courier New"/>
          <w:b/>
          <w:sz w:val="28"/>
          <w:szCs w:val="28"/>
          <w:lang w:val="vi-VN" w:eastAsia="vi-VN"/>
        </w:rPr>
      </w:pPr>
      <w:r w:rsidRPr="007C10A7">
        <w:rPr>
          <w:rFonts w:eastAsia="Courier New"/>
          <w:b/>
          <w:sz w:val="28"/>
          <w:szCs w:val="28"/>
          <w:lang w:val="vi-VN" w:eastAsia="vi-VN"/>
        </w:rPr>
        <w:t>MỞ ĐẦU</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Cơ sở pháp lý thành lập báo cáo.</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Chủ đầu tư, đơn vị tư vấn, cơ quan giám sát.</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Mục tiêu và nhiệm vụ của công tác thăm dò, thời gian thực hiện.</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Phương pháp, khối lượng công trình chủ yếu đã hoàn thành, trữ lượng đạt được.</w:t>
      </w:r>
    </w:p>
    <w:p w:rsidR="00CB2E1A" w:rsidRPr="007C10A7" w:rsidRDefault="00CB2E1A" w:rsidP="00CB2E1A">
      <w:pPr>
        <w:widowControl w:val="0"/>
        <w:tabs>
          <w:tab w:val="right" w:leader="dot" w:pos="8640"/>
        </w:tabs>
        <w:spacing w:before="120" w:line="340" w:lineRule="exact"/>
        <w:jc w:val="center"/>
        <w:rPr>
          <w:rFonts w:eastAsia="Courier New"/>
          <w:b/>
          <w:sz w:val="28"/>
          <w:szCs w:val="28"/>
          <w:lang w:eastAsia="vi-VN"/>
        </w:rPr>
      </w:pPr>
      <w:r w:rsidRPr="007C10A7">
        <w:rPr>
          <w:rFonts w:eastAsia="Courier New"/>
          <w:b/>
          <w:sz w:val="28"/>
          <w:szCs w:val="28"/>
          <w:lang w:val="vi-VN" w:eastAsia="vi-VN"/>
        </w:rPr>
        <w:t>CHƯƠNG 1</w:t>
      </w:r>
    </w:p>
    <w:p w:rsidR="00CB2E1A" w:rsidRPr="007C10A7" w:rsidRDefault="00CB2E1A" w:rsidP="00CB2E1A">
      <w:pPr>
        <w:widowControl w:val="0"/>
        <w:tabs>
          <w:tab w:val="right" w:leader="dot" w:pos="8640"/>
        </w:tabs>
        <w:jc w:val="center"/>
        <w:rPr>
          <w:rFonts w:eastAsia="Courier New"/>
          <w:b/>
          <w:sz w:val="28"/>
          <w:szCs w:val="28"/>
          <w:lang w:val="vi-VN" w:eastAsia="vi-VN"/>
        </w:rPr>
      </w:pPr>
      <w:r w:rsidRPr="007C10A7">
        <w:rPr>
          <w:rFonts w:eastAsia="Courier New"/>
          <w:b/>
          <w:sz w:val="28"/>
          <w:szCs w:val="28"/>
          <w:lang w:val="vi-VN" w:eastAsia="vi-VN"/>
        </w:rPr>
        <w:t>KHÁI QUÁT V</w:t>
      </w:r>
      <w:r w:rsidRPr="007C10A7">
        <w:rPr>
          <w:rFonts w:eastAsia="Courier New"/>
          <w:b/>
          <w:sz w:val="28"/>
          <w:szCs w:val="28"/>
          <w:lang w:eastAsia="vi-VN"/>
        </w:rPr>
        <w:t>Ề</w:t>
      </w:r>
      <w:r w:rsidRPr="007C10A7">
        <w:rPr>
          <w:rFonts w:eastAsia="Courier New"/>
          <w:b/>
          <w:sz w:val="28"/>
          <w:szCs w:val="28"/>
          <w:lang w:val="vi-VN" w:eastAsia="vi-VN"/>
        </w:rPr>
        <w:t xml:space="preserve"> KHU TH</w:t>
      </w:r>
      <w:r w:rsidRPr="007C10A7">
        <w:rPr>
          <w:rFonts w:eastAsia="Courier New"/>
          <w:b/>
          <w:sz w:val="28"/>
          <w:szCs w:val="28"/>
          <w:lang w:eastAsia="vi-VN"/>
        </w:rPr>
        <w:t>Ă</w:t>
      </w:r>
      <w:r w:rsidRPr="007C10A7">
        <w:rPr>
          <w:rFonts w:eastAsia="Courier New"/>
          <w:b/>
          <w:sz w:val="28"/>
          <w:szCs w:val="28"/>
          <w:lang w:val="vi-VN" w:eastAsia="vi-VN"/>
        </w:rPr>
        <w:t>M DÒ</w:t>
      </w:r>
    </w:p>
    <w:p w:rsidR="00CB2E1A" w:rsidRPr="007C10A7" w:rsidRDefault="00CB2E1A" w:rsidP="00CB2E1A">
      <w:pPr>
        <w:widowControl w:val="0"/>
        <w:tabs>
          <w:tab w:val="right" w:leader="dot" w:pos="8640"/>
        </w:tabs>
        <w:spacing w:before="120" w:line="340" w:lineRule="exact"/>
        <w:jc w:val="both"/>
        <w:rPr>
          <w:rFonts w:eastAsia="Courier New"/>
          <w:sz w:val="28"/>
          <w:szCs w:val="28"/>
          <w:lang w:eastAsia="vi-VN"/>
        </w:rPr>
      </w:pPr>
      <w:r w:rsidRPr="007C10A7">
        <w:rPr>
          <w:rFonts w:eastAsia="Courier New"/>
          <w:sz w:val="28"/>
          <w:szCs w:val="28"/>
          <w:lang w:eastAsia="vi-VN"/>
        </w:rPr>
        <w:t xml:space="preserve">              - </w:t>
      </w:r>
      <w:r w:rsidRPr="007C10A7">
        <w:rPr>
          <w:rFonts w:eastAsia="Courier New"/>
          <w:sz w:val="28"/>
          <w:szCs w:val="28"/>
          <w:lang w:val="vi-VN" w:eastAsia="vi-VN"/>
        </w:rPr>
        <w:t>Vị trí hành chính và địa lý của khu thăm dò, ranh giới và diện tích thăm</w:t>
      </w:r>
      <w:r w:rsidRPr="007C10A7">
        <w:rPr>
          <w:rFonts w:eastAsia="Courier New"/>
          <w:sz w:val="28"/>
          <w:szCs w:val="28"/>
          <w:lang w:eastAsia="vi-VN"/>
        </w:rPr>
        <w:t xml:space="preserve"> dò;</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Khái quát về địa hình, khí hậu, mạng lưới sông suối, tình hình dân cư, kinh tế, văn hóa. Điều kiện giao thông vận tải, cơ sở công nghiệp, nông nghiệp.</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Khái quát công tác nghiên cứu địa chất khu vực, lịch sử phát hiện, công tác điều tra, tìm kiếm và thăm dò đã tiến hành trước đây và hoạt động khai thác, chế biến khoáng sản (nếu có).</w:t>
      </w:r>
    </w:p>
    <w:p w:rsidR="00CB2E1A" w:rsidRPr="007C10A7" w:rsidRDefault="00CB2E1A" w:rsidP="00CB2E1A">
      <w:pPr>
        <w:widowControl w:val="0"/>
        <w:tabs>
          <w:tab w:val="right" w:leader="dot" w:pos="8640"/>
        </w:tabs>
        <w:spacing w:before="120" w:line="340" w:lineRule="exact"/>
        <w:jc w:val="center"/>
        <w:rPr>
          <w:rFonts w:eastAsia="Courier New"/>
          <w:b/>
          <w:sz w:val="28"/>
          <w:szCs w:val="28"/>
          <w:lang w:eastAsia="vi-VN"/>
        </w:rPr>
      </w:pPr>
      <w:r w:rsidRPr="007C10A7">
        <w:rPr>
          <w:rFonts w:eastAsia="Courier New"/>
          <w:b/>
          <w:sz w:val="28"/>
          <w:szCs w:val="28"/>
          <w:lang w:val="vi-VN" w:eastAsia="vi-VN"/>
        </w:rPr>
        <w:t>CHƯƠNG 2</w:t>
      </w:r>
    </w:p>
    <w:p w:rsidR="00CB2E1A" w:rsidRPr="007C10A7" w:rsidRDefault="00CB2E1A" w:rsidP="00CB2E1A">
      <w:pPr>
        <w:widowControl w:val="0"/>
        <w:tabs>
          <w:tab w:val="right" w:leader="dot" w:pos="8640"/>
        </w:tabs>
        <w:jc w:val="center"/>
        <w:rPr>
          <w:rFonts w:eastAsia="Courier New"/>
          <w:b/>
          <w:sz w:val="28"/>
          <w:szCs w:val="28"/>
          <w:lang w:eastAsia="vi-VN"/>
        </w:rPr>
      </w:pPr>
      <w:r w:rsidRPr="007C10A7">
        <w:rPr>
          <w:rFonts w:eastAsia="Courier New"/>
          <w:b/>
          <w:sz w:val="28"/>
          <w:szCs w:val="28"/>
          <w:lang w:val="vi-VN" w:eastAsia="vi-VN"/>
        </w:rPr>
        <w:t>ĐẶC ĐIỂM CẤU TẠO ĐỊA CHẤT MỎ</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Khái quát về vị trí khu thăm dò trong cấu trúc địa chất chung của vùng (khái quát về địa tầng, magma, kiến tạo vv);</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Đặc điểm địa chất mỏ: khái quát về địa t</w:t>
      </w:r>
      <w:r w:rsidRPr="007C10A7">
        <w:rPr>
          <w:rFonts w:eastAsia="Courier New"/>
          <w:sz w:val="28"/>
          <w:szCs w:val="28"/>
          <w:lang w:eastAsia="vi-VN"/>
        </w:rPr>
        <w:t>ầ</w:t>
      </w:r>
      <w:r w:rsidRPr="007C10A7">
        <w:rPr>
          <w:rFonts w:eastAsia="Courier New"/>
          <w:sz w:val="28"/>
          <w:szCs w:val="28"/>
          <w:lang w:val="vi-VN" w:eastAsia="vi-VN"/>
        </w:rPr>
        <w:t>ng, magma, kiến tạo và các yếu tố khống chế các thân quặng.</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Đặc điểm các thân khoáng sản: </w:t>
      </w:r>
      <w:r w:rsidRPr="007C10A7">
        <w:rPr>
          <w:rFonts w:eastAsia="Courier New"/>
          <w:sz w:val="28"/>
          <w:szCs w:val="28"/>
          <w:lang w:eastAsia="vi-VN"/>
        </w:rPr>
        <w:t>S</w:t>
      </w:r>
      <w:r w:rsidRPr="007C10A7">
        <w:rPr>
          <w:rFonts w:eastAsia="Courier New"/>
          <w:sz w:val="28"/>
          <w:szCs w:val="28"/>
          <w:lang w:val="vi-VN" w:eastAsia="vi-VN"/>
        </w:rPr>
        <w:t>ố lượng, vị trí phân bố, mối liên kết của các thân khoáng sản theo đường phương và hướng cắm.</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Khái quát đặc điểm cấu tạo từng thân khoáng: Hình dáng, chiều dày, kích thước theo đường phương, hướng dốc, thế nằm, đặc điểm vót nhọn, công trình </w:t>
      </w:r>
      <w:r w:rsidRPr="007C10A7">
        <w:rPr>
          <w:rFonts w:eastAsia="Courier New"/>
          <w:sz w:val="28"/>
          <w:szCs w:val="28"/>
          <w:lang w:val="vi-VN" w:eastAsia="vi-VN"/>
        </w:rPr>
        <w:lastRenderedPageBreak/>
        <w:t>khống chế. Trình bày đặc điểm biến đổi các thông số của thân khoáng trong không gian, sự phân bố các thành phần có ích chính, đi kèm, các tạp chất có hại, đặc điểm phân bố các khoảnh giàu, nghèo quặng, quan hệ giữa thân khoáng và đá vây quanh. Thành phần và đặc điểm phân bố các lớp kẹp không chứa quặng hoặc quặng không đạt chỉ tiêu tính trữ lượng, tỷ lệ của chúng trong thân khoáng. Đặc điểm phong hóa, sự biến đổi nguyên sinh và thứ sinh của khoáng sản và đá vây quanh.</w:t>
      </w:r>
      <w:r w:rsidRPr="007C10A7">
        <w:rPr>
          <w:rFonts w:eastAsia="Courier New"/>
          <w:sz w:val="28"/>
          <w:szCs w:val="28"/>
          <w:lang w:eastAsia="vi-VN"/>
        </w:rPr>
        <w:t xml:space="preserve"> </w:t>
      </w:r>
      <w:r w:rsidRPr="007C10A7">
        <w:rPr>
          <w:rFonts w:eastAsia="Courier New"/>
          <w:sz w:val="28"/>
          <w:szCs w:val="28"/>
          <w:lang w:val="vi-VN" w:eastAsia="vi-VN"/>
        </w:rPr>
        <w:t>Ở những mỏ có biểu hiện karst ngầm hoặc lộ trên mặt phải lý giải các phương pháp xác định mức độ karst.</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ab/>
        <w:t xml:space="preserve">            </w:t>
      </w:r>
      <w:r w:rsidRPr="007C10A7">
        <w:rPr>
          <w:rFonts w:eastAsia="Courier New"/>
          <w:sz w:val="28"/>
          <w:szCs w:val="28"/>
          <w:lang w:val="vi-VN" w:eastAsia="vi-VN"/>
        </w:rPr>
        <w:t>Đối với các mỏ sa khoáng tiến hành mô tả đặc điểm địa mạo (cổ địa lý) tích tụ sa khoáng, điều kiện thế nằm của sa khoáng, đặc điểm hình dáng, kích thước, c</w:t>
      </w:r>
      <w:r w:rsidRPr="007C10A7">
        <w:rPr>
          <w:rFonts w:eastAsia="Courier New"/>
          <w:sz w:val="28"/>
          <w:szCs w:val="28"/>
          <w:lang w:eastAsia="vi-VN"/>
        </w:rPr>
        <w:t>ấ</w:t>
      </w:r>
      <w:r w:rsidRPr="007C10A7">
        <w:rPr>
          <w:rFonts w:eastAsia="Courier New"/>
          <w:sz w:val="28"/>
          <w:szCs w:val="28"/>
          <w:lang w:val="vi-VN" w:eastAsia="vi-VN"/>
        </w:rPr>
        <w:t>u tạo và thành phần của vỉa sản phẩm, thành phần và chiều dày lớp phủ, cấu tạo địa chất đáy sa khoáng, hàm lượng các thành phần có ích chính</w:t>
      </w:r>
      <w:r w:rsidRPr="007C10A7">
        <w:rPr>
          <w:rFonts w:eastAsia="Courier New"/>
          <w:sz w:val="28"/>
          <w:szCs w:val="28"/>
          <w:lang w:eastAsia="vi-VN"/>
        </w:rPr>
        <w:t xml:space="preserve"> </w:t>
      </w:r>
      <w:r w:rsidRPr="007C10A7">
        <w:rPr>
          <w:rFonts w:eastAsia="Courier New"/>
          <w:sz w:val="28"/>
          <w:szCs w:val="28"/>
          <w:lang w:val="vi-VN" w:eastAsia="vi-VN"/>
        </w:rPr>
        <w:t>trong cát quặng, trong lớp phủ và trong đá lót đáy; hình dáng, kích thước, mức độ mài tròn các khoáng vật có ích, hàm lượng các thành phần chứa trong khoáng vật (đối với vàng: tuổi vàng). Thành phần cấp hạt, độ chứa sét, chứa đá tảng, sũng nước v.v...</w:t>
      </w:r>
    </w:p>
    <w:p w:rsidR="00CB2E1A" w:rsidRPr="007C10A7" w:rsidRDefault="00CB2E1A" w:rsidP="00CB2E1A">
      <w:pPr>
        <w:widowControl w:val="0"/>
        <w:tabs>
          <w:tab w:val="left" w:pos="851"/>
          <w:tab w:val="left" w:pos="993"/>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Đối với các mỏ than cần thống kê số lượng vỉa đã phát hiện có thể khai thác, không khai thác. Các vỉa có thể khai thác mô tả ch</w:t>
      </w:r>
      <w:r w:rsidRPr="007C10A7">
        <w:rPr>
          <w:rFonts w:eastAsia="Courier New"/>
          <w:sz w:val="28"/>
          <w:szCs w:val="28"/>
          <w:lang w:eastAsia="vi-VN"/>
        </w:rPr>
        <w:t>i</w:t>
      </w:r>
      <w:r w:rsidRPr="007C10A7">
        <w:rPr>
          <w:rFonts w:eastAsia="Courier New"/>
          <w:sz w:val="28"/>
          <w:szCs w:val="28"/>
          <w:lang w:val="vi-VN" w:eastAsia="vi-VN"/>
        </w:rPr>
        <w:t xml:space="preserve"> tiết vị trí, chiều sâu, đặc tính đất đá vách, trụ vỉa than, các dấu hiệu để nối vỉa. Diện phân bố chung và phân b</w:t>
      </w:r>
      <w:r w:rsidRPr="007C10A7">
        <w:rPr>
          <w:rFonts w:eastAsia="Courier New"/>
          <w:sz w:val="28"/>
          <w:szCs w:val="28"/>
          <w:lang w:eastAsia="vi-VN"/>
        </w:rPr>
        <w:t>ố</w:t>
      </w:r>
      <w:r w:rsidRPr="007C10A7">
        <w:rPr>
          <w:rFonts w:eastAsia="Courier New"/>
          <w:sz w:val="28"/>
          <w:szCs w:val="28"/>
          <w:lang w:val="vi-VN" w:eastAsia="vi-VN"/>
        </w:rPr>
        <w:t xml:space="preserve"> công nghiệp của vỉa; số công trình bắt vỉa...</w:t>
      </w:r>
      <w:r w:rsidRPr="007C10A7">
        <w:rPr>
          <w:rFonts w:eastAsia="Courier New"/>
          <w:sz w:val="28"/>
          <w:szCs w:val="28"/>
          <w:lang w:eastAsia="vi-VN"/>
        </w:rPr>
        <w:t xml:space="preserve"> </w:t>
      </w:r>
      <w:r w:rsidRPr="007C10A7">
        <w:rPr>
          <w:rFonts w:eastAsia="Courier New"/>
          <w:sz w:val="28"/>
          <w:szCs w:val="28"/>
          <w:lang w:val="vi-VN" w:eastAsia="vi-VN"/>
        </w:rPr>
        <w:t>Đối với các vỉa đang khai thác cần chỉ dẫn diện tích và độ sâu khai thác, chiều dày, cấu tạo vỉa; so sánh kết quả khai thác với thăm dò.</w:t>
      </w:r>
    </w:p>
    <w:p w:rsidR="00CB2E1A" w:rsidRPr="007C10A7" w:rsidRDefault="00CB2E1A" w:rsidP="00CB2E1A">
      <w:pPr>
        <w:widowControl w:val="0"/>
        <w:tabs>
          <w:tab w:val="right" w:leader="dot" w:pos="8640"/>
        </w:tabs>
        <w:spacing w:before="120" w:line="340" w:lineRule="exact"/>
        <w:jc w:val="center"/>
        <w:rPr>
          <w:rFonts w:eastAsia="Courier New"/>
          <w:b/>
          <w:sz w:val="28"/>
          <w:szCs w:val="28"/>
          <w:lang w:eastAsia="vi-VN"/>
        </w:rPr>
      </w:pPr>
      <w:r w:rsidRPr="007C10A7">
        <w:rPr>
          <w:rFonts w:eastAsia="Courier New"/>
          <w:b/>
          <w:sz w:val="28"/>
          <w:szCs w:val="28"/>
          <w:lang w:val="vi-VN" w:eastAsia="vi-VN"/>
        </w:rPr>
        <w:t>CHƯƠNG 3</w:t>
      </w:r>
    </w:p>
    <w:p w:rsidR="00CB2E1A" w:rsidRPr="007C10A7" w:rsidRDefault="00CB2E1A" w:rsidP="00CB2E1A">
      <w:pPr>
        <w:widowControl w:val="0"/>
        <w:tabs>
          <w:tab w:val="right" w:leader="dot" w:pos="8640"/>
        </w:tabs>
        <w:jc w:val="center"/>
        <w:rPr>
          <w:rFonts w:eastAsia="Courier New"/>
          <w:b/>
          <w:sz w:val="28"/>
          <w:szCs w:val="28"/>
          <w:lang w:eastAsia="vi-VN"/>
        </w:rPr>
      </w:pPr>
      <w:r w:rsidRPr="007C10A7">
        <w:rPr>
          <w:rFonts w:eastAsia="Courier New"/>
          <w:b/>
          <w:sz w:val="28"/>
          <w:szCs w:val="28"/>
          <w:lang w:val="vi-VN" w:eastAsia="vi-VN"/>
        </w:rPr>
        <w:t>CÔNG TÁC THĂM DÒ ĐỊA CHẤT VÀ CÁC</w:t>
      </w:r>
    </w:p>
    <w:p w:rsidR="00CB2E1A" w:rsidRPr="007C10A7" w:rsidRDefault="00CB2E1A" w:rsidP="00CB2E1A">
      <w:pPr>
        <w:widowControl w:val="0"/>
        <w:tabs>
          <w:tab w:val="right" w:leader="dot" w:pos="8640"/>
        </w:tabs>
        <w:jc w:val="center"/>
        <w:rPr>
          <w:rFonts w:eastAsia="Courier New"/>
          <w:b/>
          <w:sz w:val="28"/>
          <w:szCs w:val="28"/>
          <w:lang w:val="vi-VN" w:eastAsia="vi-VN"/>
        </w:rPr>
      </w:pPr>
      <w:r w:rsidRPr="007C10A7">
        <w:rPr>
          <w:rFonts w:eastAsia="Courier New"/>
          <w:b/>
          <w:sz w:val="28"/>
          <w:szCs w:val="28"/>
          <w:lang w:val="vi-VN" w:eastAsia="vi-VN"/>
        </w:rPr>
        <w:t xml:space="preserve"> V</w:t>
      </w:r>
      <w:r w:rsidRPr="007C10A7">
        <w:rPr>
          <w:rFonts w:eastAsia="Courier New"/>
          <w:b/>
          <w:sz w:val="28"/>
          <w:szCs w:val="28"/>
          <w:lang w:eastAsia="vi-VN"/>
        </w:rPr>
        <w:t>Ấ</w:t>
      </w:r>
      <w:r w:rsidRPr="007C10A7">
        <w:rPr>
          <w:rFonts w:eastAsia="Courier New"/>
          <w:b/>
          <w:sz w:val="28"/>
          <w:szCs w:val="28"/>
          <w:lang w:val="vi-VN" w:eastAsia="vi-VN"/>
        </w:rPr>
        <w:t>N ĐỀ BẢO VỆ MÔI TRƯỜNG</w:t>
      </w:r>
    </w:p>
    <w:p w:rsidR="00CB2E1A" w:rsidRPr="007C10A7" w:rsidRDefault="00CB2E1A" w:rsidP="00CB2E1A">
      <w:pPr>
        <w:widowControl w:val="0"/>
        <w:tabs>
          <w:tab w:val="right" w:leader="dot" w:pos="8640"/>
        </w:tabs>
        <w:spacing w:before="120" w:line="340" w:lineRule="exact"/>
        <w:rPr>
          <w:rFonts w:eastAsia="Courier New"/>
          <w:b/>
          <w:sz w:val="28"/>
          <w:szCs w:val="28"/>
          <w:lang w:val="vi-VN" w:eastAsia="vi-VN"/>
        </w:rPr>
      </w:pPr>
      <w:r w:rsidRPr="007C10A7">
        <w:rPr>
          <w:rFonts w:eastAsia="Courier New"/>
          <w:b/>
          <w:sz w:val="28"/>
          <w:szCs w:val="28"/>
          <w:lang w:eastAsia="vi-VN"/>
        </w:rPr>
        <w:t xml:space="preserve">           1. </w:t>
      </w:r>
      <w:r w:rsidRPr="007C10A7">
        <w:rPr>
          <w:rFonts w:eastAsia="Courier New"/>
          <w:b/>
          <w:sz w:val="28"/>
          <w:szCs w:val="28"/>
          <w:lang w:val="vi-VN" w:eastAsia="vi-VN"/>
        </w:rPr>
        <w:t>Công tác thăm dò địa chất</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Cơ sở phân chia nhóm mỏ cần căn cứ trên cơ sở đặc điểm cấu tạo địa chất mỏ, kết quả nghiên cứu thống kê và địa thống kê một số thông số đặc tr</w:t>
      </w:r>
      <w:r w:rsidRPr="007C10A7">
        <w:rPr>
          <w:rFonts w:eastAsia="Courier New"/>
          <w:sz w:val="28"/>
          <w:szCs w:val="28"/>
          <w:lang w:eastAsia="vi-VN"/>
        </w:rPr>
        <w:t>ư</w:t>
      </w:r>
      <w:r w:rsidRPr="007C10A7">
        <w:rPr>
          <w:rFonts w:eastAsia="Courier New"/>
          <w:sz w:val="28"/>
          <w:szCs w:val="28"/>
          <w:lang w:val="vi-VN" w:eastAsia="vi-VN"/>
        </w:rPr>
        <w:t>ng thân quặng như hệ số biến đ</w:t>
      </w:r>
      <w:r w:rsidRPr="007C10A7">
        <w:rPr>
          <w:rFonts w:eastAsia="Courier New"/>
          <w:sz w:val="28"/>
          <w:szCs w:val="28"/>
          <w:lang w:eastAsia="vi-VN"/>
        </w:rPr>
        <w:t>ổ</w:t>
      </w:r>
      <w:r w:rsidRPr="007C10A7">
        <w:rPr>
          <w:rFonts w:eastAsia="Courier New"/>
          <w:sz w:val="28"/>
          <w:szCs w:val="28"/>
          <w:lang w:val="vi-VN" w:eastAsia="vi-VN"/>
        </w:rPr>
        <w:t>i chiều dầy, hàm lượng, tính dị hướng, bán kính ảnh hưởng....;</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Mạng lưới công trình thăm dò đã được áp dụng cho từng cấp trữ lượng, cách thức bố trí công trình thăm dò;</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Báo cáo chi tiết hệ phương pháp, khối lượng đã thực hiện và kết quả đạt được theo các yêu cầu như sau:</w:t>
      </w:r>
    </w:p>
    <w:p w:rsidR="00CB2E1A" w:rsidRPr="007C10A7" w:rsidRDefault="00CB2E1A" w:rsidP="00CB2E1A">
      <w:pPr>
        <w:widowControl w:val="0"/>
        <w:tabs>
          <w:tab w:val="right" w:leader="dot" w:pos="8640"/>
        </w:tabs>
        <w:spacing w:before="120" w:line="340" w:lineRule="exact"/>
        <w:rPr>
          <w:rFonts w:eastAsia="Courier New"/>
          <w:b/>
          <w:sz w:val="28"/>
          <w:szCs w:val="28"/>
          <w:lang w:val="vi-VN" w:eastAsia="vi-VN"/>
        </w:rPr>
      </w:pPr>
      <w:r w:rsidRPr="007C10A7">
        <w:rPr>
          <w:rFonts w:eastAsia="Courier New"/>
          <w:b/>
          <w:sz w:val="28"/>
          <w:szCs w:val="28"/>
          <w:lang w:eastAsia="vi-VN"/>
        </w:rPr>
        <w:t xml:space="preserve">           1.1. </w:t>
      </w:r>
      <w:r w:rsidRPr="007C10A7">
        <w:rPr>
          <w:rFonts w:eastAsia="Courier New"/>
          <w:b/>
          <w:sz w:val="28"/>
          <w:szCs w:val="28"/>
          <w:lang w:val="vi-VN" w:eastAsia="vi-VN"/>
        </w:rPr>
        <w:t>Công tác trắc địa:</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a) </w:t>
      </w:r>
      <w:r w:rsidRPr="007C10A7">
        <w:rPr>
          <w:rFonts w:eastAsia="Courier New"/>
          <w:i/>
          <w:sz w:val="28"/>
          <w:szCs w:val="28"/>
          <w:lang w:val="vi-VN" w:eastAsia="vi-VN"/>
        </w:rPr>
        <w:t>Mục tiêu, nhiệm vụ, khối lượng</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lastRenderedPageBreak/>
        <w:t xml:space="preserve">            </w:t>
      </w:r>
      <w:r w:rsidRPr="007C10A7">
        <w:rPr>
          <w:rFonts w:eastAsia="Courier New"/>
          <w:sz w:val="28"/>
          <w:szCs w:val="28"/>
          <w:lang w:val="vi-VN" w:eastAsia="vi-VN"/>
        </w:rPr>
        <w:t>Nêu rõ mục tiêu, nhiệm vụ, khối lượng các hạng mục công việc đã thực</w:t>
      </w:r>
      <w:r w:rsidRPr="007C10A7">
        <w:rPr>
          <w:rFonts w:eastAsia="Courier New"/>
          <w:sz w:val="28"/>
          <w:szCs w:val="28"/>
          <w:lang w:eastAsia="vi-VN"/>
        </w:rPr>
        <w:t xml:space="preserve"> </w:t>
      </w:r>
      <w:r w:rsidRPr="007C10A7">
        <w:rPr>
          <w:rFonts w:eastAsia="Courier New"/>
          <w:sz w:val="28"/>
          <w:szCs w:val="28"/>
          <w:lang w:val="vi-VN" w:eastAsia="vi-VN"/>
        </w:rPr>
        <w:t>hiện;</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b) </w:t>
      </w:r>
      <w:r w:rsidRPr="007C10A7">
        <w:rPr>
          <w:rFonts w:eastAsia="Courier New"/>
          <w:i/>
          <w:sz w:val="28"/>
          <w:szCs w:val="28"/>
          <w:lang w:val="vi-VN" w:eastAsia="vi-VN"/>
        </w:rPr>
        <w:t>Nội dung công tác kỹ thuật</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Thành lập lưới khống chế mặt phẳng và độ cao: Nêu từng loại lưới khống chế mặt ph</w:t>
      </w:r>
      <w:r w:rsidRPr="007C10A7">
        <w:rPr>
          <w:rFonts w:eastAsia="Courier New"/>
          <w:sz w:val="28"/>
          <w:szCs w:val="28"/>
          <w:lang w:eastAsia="vi-VN"/>
        </w:rPr>
        <w:t>ẳ</w:t>
      </w:r>
      <w:r w:rsidRPr="007C10A7">
        <w:rPr>
          <w:rFonts w:eastAsia="Courier New"/>
          <w:sz w:val="28"/>
          <w:szCs w:val="28"/>
          <w:lang w:val="vi-VN" w:eastAsia="vi-VN"/>
        </w:rPr>
        <w:t>ng, độ cao khu vực và lưới đo vẽ tăng dày đã thành lập; thiết bị đã sử dụng đo, phương pháp đo, phương pháp tính toán, bình sai; so sánh sai số đo đạc với hạn sai quy định tại quy định hiện hành và đề án phê duyệt.</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Thành lập bản đồ địa hình: nêu phương pháp, thiết bị thành lập bản đồ địa hình, khoảng cao đều, múi chiếu và kinh tuyến trục khu vực thành lập bản đồ, mật độ trung bình điểm chi tiết trên dm</w:t>
      </w:r>
      <w:r w:rsidRPr="007C10A7">
        <w:rPr>
          <w:rFonts w:eastAsia="Courier New"/>
          <w:sz w:val="28"/>
          <w:szCs w:val="28"/>
          <w:vertAlign w:val="superscript"/>
          <w:lang w:val="vi-VN" w:eastAsia="vi-VN"/>
        </w:rPr>
        <w:t>2</w:t>
      </w:r>
      <w:r w:rsidRPr="007C10A7">
        <w:rPr>
          <w:rFonts w:eastAsia="Courier New"/>
          <w:sz w:val="28"/>
          <w:szCs w:val="28"/>
          <w:lang w:val="vi-VN" w:eastAsia="vi-VN"/>
        </w:rPr>
        <w:t xml:space="preserve"> bản đồ...</w:t>
      </w:r>
    </w:p>
    <w:p w:rsidR="00CB2E1A" w:rsidRPr="007C10A7" w:rsidRDefault="00CB2E1A" w:rsidP="00CB2E1A">
      <w:pPr>
        <w:widowControl w:val="0"/>
        <w:tabs>
          <w:tab w:val="right" w:leader="dot" w:pos="8640"/>
        </w:tabs>
        <w:spacing w:before="120" w:line="340" w:lineRule="exact"/>
        <w:jc w:val="both"/>
        <w:rPr>
          <w:rFonts w:eastAsia="Courier New"/>
          <w:sz w:val="28"/>
          <w:szCs w:val="28"/>
          <w:lang w:eastAsia="vi-VN"/>
        </w:rPr>
      </w:pPr>
      <w:r w:rsidRPr="007C10A7">
        <w:rPr>
          <w:rFonts w:eastAsia="Courier New"/>
          <w:sz w:val="28"/>
          <w:szCs w:val="28"/>
          <w:lang w:eastAsia="vi-VN"/>
        </w:rPr>
        <w:t xml:space="preserve">            - </w:t>
      </w:r>
      <w:r w:rsidRPr="007C10A7">
        <w:rPr>
          <w:rFonts w:eastAsia="Courier New"/>
          <w:sz w:val="28"/>
          <w:szCs w:val="28"/>
          <w:lang w:val="vi-VN" w:eastAsia="vi-VN"/>
        </w:rPr>
        <w:t>Công tác trắc địa công trình: Phương pháp xác định vị trí công trình từ thiết kế ra thực địa và đo thu về bản đồ; phương pháp định tuyến thăm dò, điểm trên tuyến...</w:t>
      </w:r>
    </w:p>
    <w:p w:rsidR="00CB2E1A" w:rsidRPr="007C10A7" w:rsidRDefault="00CB2E1A" w:rsidP="00CB2E1A">
      <w:pPr>
        <w:widowControl w:val="0"/>
        <w:tabs>
          <w:tab w:val="left" w:pos="709"/>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Đánh giá chung về chất lượng công tác trắc địa và kết quả đạt được.</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c) </w:t>
      </w:r>
      <w:r w:rsidRPr="007C10A7">
        <w:rPr>
          <w:rFonts w:eastAsia="Courier New"/>
          <w:i/>
          <w:sz w:val="28"/>
          <w:szCs w:val="28"/>
          <w:lang w:val="vi-VN" w:eastAsia="vi-VN"/>
        </w:rPr>
        <w:t>Các sản phẩm:</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Tài liệu nguyên thủy: File gốc đo lưới giải tích 1,2 bằng công nghệ GPS cùng sổ đo trạm máy; </w:t>
      </w:r>
      <w:r w:rsidRPr="007C10A7">
        <w:rPr>
          <w:rFonts w:eastAsia="Courier New"/>
          <w:sz w:val="28"/>
          <w:szCs w:val="28"/>
          <w:lang w:eastAsia="vi-VN"/>
        </w:rPr>
        <w:t>Sổ</w:t>
      </w:r>
      <w:r w:rsidRPr="007C10A7">
        <w:rPr>
          <w:rFonts w:eastAsia="Courier New"/>
          <w:sz w:val="28"/>
          <w:szCs w:val="28"/>
          <w:lang w:val="vi-VN" w:eastAsia="vi-VN"/>
        </w:rPr>
        <w:t xml:space="preserve"> đo lưới giải tích 1, 2 và đa giác 2 (nếu đo bằng phương</w:t>
      </w:r>
      <w:r w:rsidRPr="007C10A7">
        <w:rPr>
          <w:rFonts w:eastAsia="Courier New"/>
          <w:sz w:val="28"/>
          <w:szCs w:val="28"/>
          <w:lang w:eastAsia="vi-VN"/>
        </w:rPr>
        <w:t xml:space="preserve"> </w:t>
      </w:r>
      <w:r w:rsidRPr="007C10A7">
        <w:rPr>
          <w:rFonts w:eastAsia="Courier New"/>
          <w:sz w:val="28"/>
          <w:szCs w:val="28"/>
          <w:lang w:val="vi-VN" w:eastAsia="vi-VN"/>
        </w:rPr>
        <w:t xml:space="preserve">pháp truyền thống); </w:t>
      </w:r>
      <w:r w:rsidRPr="007C10A7">
        <w:rPr>
          <w:rFonts w:eastAsia="Courier New"/>
          <w:sz w:val="28"/>
          <w:szCs w:val="28"/>
          <w:lang w:eastAsia="vi-VN"/>
        </w:rPr>
        <w:t>Sổ</w:t>
      </w:r>
      <w:r w:rsidRPr="007C10A7">
        <w:rPr>
          <w:rFonts w:eastAsia="Courier New"/>
          <w:sz w:val="28"/>
          <w:szCs w:val="28"/>
          <w:lang w:val="vi-VN" w:eastAsia="vi-VN"/>
        </w:rPr>
        <w:t xml:space="preserve"> đo lưới đường chuyền kinh vĩ; </w:t>
      </w:r>
      <w:r w:rsidRPr="007C10A7">
        <w:rPr>
          <w:rFonts w:eastAsia="Courier New"/>
          <w:sz w:val="28"/>
          <w:szCs w:val="28"/>
          <w:lang w:eastAsia="vi-VN"/>
        </w:rPr>
        <w:t>Sổ</w:t>
      </w:r>
      <w:r w:rsidRPr="007C10A7">
        <w:rPr>
          <w:rFonts w:eastAsia="Courier New"/>
          <w:sz w:val="28"/>
          <w:szCs w:val="28"/>
          <w:lang w:val="vi-VN" w:eastAsia="vi-VN"/>
        </w:rPr>
        <w:t xml:space="preserve"> đo mặt cắt chi tiết; </w:t>
      </w:r>
      <w:r w:rsidRPr="007C10A7">
        <w:rPr>
          <w:rFonts w:eastAsia="Courier New"/>
          <w:sz w:val="28"/>
          <w:szCs w:val="28"/>
          <w:lang w:eastAsia="vi-VN"/>
        </w:rPr>
        <w:t>Sổ</w:t>
      </w:r>
      <w:r w:rsidRPr="007C10A7">
        <w:rPr>
          <w:rFonts w:eastAsia="Courier New"/>
          <w:sz w:val="28"/>
          <w:szCs w:val="28"/>
          <w:lang w:val="vi-VN" w:eastAsia="vi-VN"/>
        </w:rPr>
        <w:t xml:space="preserve"> đo chi tiết địa hình với hệ thống tọa độ được trút ra từ các file </w:t>
      </w:r>
      <w:r w:rsidRPr="007C10A7">
        <w:rPr>
          <w:rFonts w:eastAsia="Courier New"/>
          <w:sz w:val="28"/>
          <w:szCs w:val="28"/>
          <w:lang w:eastAsia="vi-VN"/>
        </w:rPr>
        <w:t>đo</w:t>
      </w:r>
      <w:r w:rsidRPr="007C10A7">
        <w:rPr>
          <w:rFonts w:eastAsia="Courier New"/>
          <w:sz w:val="28"/>
          <w:szCs w:val="28"/>
          <w:lang w:val="vi-VN" w:eastAsia="vi-VN"/>
        </w:rPr>
        <w:t xml:space="preserve"> của máy toàn đạc điện tử; </w:t>
      </w:r>
      <w:r w:rsidRPr="007C10A7">
        <w:rPr>
          <w:rFonts w:eastAsia="Courier New"/>
          <w:sz w:val="28"/>
          <w:szCs w:val="28"/>
          <w:lang w:eastAsia="vi-VN"/>
        </w:rPr>
        <w:t>Sổ</w:t>
      </w:r>
      <w:r w:rsidRPr="007C10A7">
        <w:rPr>
          <w:rFonts w:eastAsia="Courier New"/>
          <w:sz w:val="28"/>
          <w:szCs w:val="28"/>
          <w:lang w:val="vi-VN" w:eastAsia="vi-VN"/>
        </w:rPr>
        <w:t xml:space="preserve"> đo tọa độ, độ cao điểm công trình địa chất; Sổ thống kê tọa độ, độ cao điểm công trình địa chất; </w:t>
      </w:r>
      <w:r w:rsidRPr="007C10A7">
        <w:rPr>
          <w:rFonts w:eastAsia="Courier New"/>
          <w:sz w:val="28"/>
          <w:szCs w:val="28"/>
          <w:lang w:eastAsia="vi-VN"/>
        </w:rPr>
        <w:t>Sổ</w:t>
      </w:r>
      <w:r w:rsidRPr="007C10A7">
        <w:rPr>
          <w:rFonts w:eastAsia="Courier New"/>
          <w:sz w:val="28"/>
          <w:szCs w:val="28"/>
          <w:lang w:val="vi-VN" w:eastAsia="vi-VN"/>
        </w:rPr>
        <w:t xml:space="preserve"> đo độ cao (nếu dẫn độ cao bằng phương pháp đo cao hình học); Phiếu cấp tọa độ, độ cao các điểm gốc và bản đồ địa hình (nếu có);</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Tài liệu tổng hợp: Bảng tính toán bình sai lưới khống ch</w:t>
      </w:r>
      <w:r w:rsidRPr="007C10A7">
        <w:rPr>
          <w:rFonts w:eastAsia="Courier New"/>
          <w:sz w:val="28"/>
          <w:szCs w:val="28"/>
          <w:lang w:eastAsia="vi-VN"/>
        </w:rPr>
        <w:t>ế</w:t>
      </w:r>
      <w:r w:rsidRPr="007C10A7">
        <w:rPr>
          <w:rFonts w:eastAsia="Courier New"/>
          <w:sz w:val="28"/>
          <w:szCs w:val="28"/>
          <w:lang w:val="vi-VN" w:eastAsia="vi-VN"/>
        </w:rPr>
        <w:t xml:space="preserve"> mặt phẳng, độ cao khu vực và lưới đo vẽ tăng dày, hành trình thủy chuẩn các cấp (nếu có); Bảng thống kê tọa độ, độ cao các điểm lưới khống chế mặt ph</w:t>
      </w:r>
      <w:r w:rsidRPr="007C10A7">
        <w:rPr>
          <w:rFonts w:eastAsia="Courier New"/>
          <w:sz w:val="28"/>
          <w:szCs w:val="28"/>
          <w:lang w:eastAsia="vi-VN"/>
        </w:rPr>
        <w:t>ẳ</w:t>
      </w:r>
      <w:r w:rsidRPr="007C10A7">
        <w:rPr>
          <w:rFonts w:eastAsia="Courier New"/>
          <w:sz w:val="28"/>
          <w:szCs w:val="28"/>
          <w:lang w:val="vi-VN" w:eastAsia="vi-VN"/>
        </w:rPr>
        <w:t>ng, độ cao đã thành lập, tọa độ, độ cao công trình địa chất và bảng (hoặc file) tọa độ, độ cao các điểm đo chi tiết địa hình; Sơ đồ lưới khống chế mặt ph</w:t>
      </w:r>
      <w:r w:rsidRPr="007C10A7">
        <w:rPr>
          <w:rFonts w:eastAsia="Courier New"/>
          <w:sz w:val="28"/>
          <w:szCs w:val="28"/>
          <w:lang w:eastAsia="vi-VN"/>
        </w:rPr>
        <w:t>ẳ</w:t>
      </w:r>
      <w:r w:rsidRPr="007C10A7">
        <w:rPr>
          <w:rFonts w:eastAsia="Courier New"/>
          <w:sz w:val="28"/>
          <w:szCs w:val="28"/>
          <w:lang w:val="vi-VN" w:eastAsia="vi-VN"/>
        </w:rPr>
        <w:t>ng và độ cao; Bản đồ địa hình và mặt cắt địa hình; (thành lập phụ lục riêng cho công tác trắc địa).</w:t>
      </w:r>
    </w:p>
    <w:p w:rsidR="00CB2E1A" w:rsidRPr="007C10A7" w:rsidRDefault="00CB2E1A" w:rsidP="00CB2E1A">
      <w:pPr>
        <w:widowControl w:val="0"/>
        <w:tabs>
          <w:tab w:val="right" w:leader="dot" w:pos="8640"/>
        </w:tabs>
        <w:spacing w:before="120" w:line="340" w:lineRule="exact"/>
        <w:rPr>
          <w:rFonts w:eastAsia="Courier New"/>
          <w:b/>
          <w:sz w:val="28"/>
          <w:szCs w:val="28"/>
          <w:lang w:val="vi-VN" w:eastAsia="vi-VN"/>
        </w:rPr>
      </w:pPr>
      <w:r w:rsidRPr="007C10A7">
        <w:rPr>
          <w:rFonts w:eastAsia="Courier New"/>
          <w:b/>
          <w:sz w:val="28"/>
          <w:szCs w:val="28"/>
          <w:lang w:eastAsia="vi-VN"/>
        </w:rPr>
        <w:t xml:space="preserve">          1.2. </w:t>
      </w:r>
      <w:r w:rsidRPr="007C10A7">
        <w:rPr>
          <w:rFonts w:eastAsia="Courier New"/>
          <w:b/>
          <w:sz w:val="28"/>
          <w:szCs w:val="28"/>
          <w:lang w:val="vi-VN" w:eastAsia="vi-VN"/>
        </w:rPr>
        <w:t>Công tác địa chất:</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Gồm các dạng công việc: đo vẽ lập bản đồ địa chất khoáng sản và các dạng công việc khác như: địa hóa, trọng sa, nghiên cứu chuyên đề ... (nếu có).</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a) </w:t>
      </w:r>
      <w:r w:rsidRPr="007C10A7">
        <w:rPr>
          <w:rFonts w:eastAsia="Courier New"/>
          <w:i/>
          <w:sz w:val="28"/>
          <w:szCs w:val="28"/>
          <w:lang w:val="vi-VN" w:eastAsia="vi-VN"/>
        </w:rPr>
        <w:t>Mục tiêu, nhiệm vụ, khối lượng</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 xml:space="preserve">Nêu rõ mục tiêu, nhiệm vụ, khối lượng cụ thể của các dạng công việc đã </w:t>
      </w:r>
      <w:r w:rsidRPr="007C10A7">
        <w:rPr>
          <w:rFonts w:eastAsia="Courier New"/>
          <w:sz w:val="28"/>
          <w:szCs w:val="28"/>
          <w:lang w:val="vi-VN" w:eastAsia="vi-VN"/>
        </w:rPr>
        <w:lastRenderedPageBreak/>
        <w:t>thực hiện.</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b) </w:t>
      </w:r>
      <w:r w:rsidRPr="007C10A7">
        <w:rPr>
          <w:rFonts w:eastAsia="Courier New"/>
          <w:i/>
          <w:sz w:val="28"/>
          <w:szCs w:val="28"/>
          <w:lang w:val="vi-VN" w:eastAsia="vi-VN"/>
        </w:rPr>
        <w:t>Nội dung công tác kỹ thuật</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Mô tả cụ thể, đầy đủ cách thức tiến hành thực t</w:t>
      </w:r>
      <w:r w:rsidRPr="007C10A7">
        <w:rPr>
          <w:rFonts w:eastAsia="Courier New"/>
          <w:sz w:val="28"/>
          <w:szCs w:val="28"/>
          <w:lang w:eastAsia="vi-VN"/>
        </w:rPr>
        <w:t>ế</w:t>
      </w:r>
      <w:r w:rsidRPr="007C10A7">
        <w:rPr>
          <w:rFonts w:eastAsia="Courier New"/>
          <w:sz w:val="28"/>
          <w:szCs w:val="28"/>
          <w:lang w:val="vi-VN" w:eastAsia="vi-VN"/>
        </w:rPr>
        <w:t xml:space="preserve"> các công việc đã thực hiện, đánh giá các chỉ tiêu so với quy định và kết quả đạt được phục vụ công tác thăm dò.</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c) </w:t>
      </w:r>
      <w:r w:rsidRPr="007C10A7">
        <w:rPr>
          <w:rFonts w:eastAsia="Courier New"/>
          <w:i/>
          <w:sz w:val="28"/>
          <w:szCs w:val="28"/>
          <w:lang w:val="vi-VN" w:eastAsia="vi-VN"/>
        </w:rPr>
        <w:t>Các sản phẩm:</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Tài liệu nguyên thủy: Nhật ký địa chất và bản đồ hành trình kèm theo; Bản đồ/sơ đồ bố trí công trình (thực tế); Các sổ thống kê mẫu, thống kê công trình thăm dò; Ảnh chụp vết lộ quan trọng.</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Tài liệu tổng hợp: quy định tại phần Phụ lục</w:t>
      </w:r>
    </w:p>
    <w:p w:rsidR="00CB2E1A" w:rsidRPr="007C10A7" w:rsidRDefault="00CB2E1A" w:rsidP="00CB2E1A">
      <w:pPr>
        <w:widowControl w:val="0"/>
        <w:tabs>
          <w:tab w:val="right" w:leader="dot" w:pos="8640"/>
        </w:tabs>
        <w:spacing w:before="120" w:line="340" w:lineRule="exact"/>
        <w:rPr>
          <w:rFonts w:eastAsia="Courier New"/>
          <w:b/>
          <w:sz w:val="28"/>
          <w:szCs w:val="28"/>
          <w:lang w:val="vi-VN" w:eastAsia="vi-VN"/>
        </w:rPr>
      </w:pPr>
      <w:r w:rsidRPr="007C10A7">
        <w:rPr>
          <w:rFonts w:eastAsia="Courier New"/>
          <w:b/>
          <w:sz w:val="28"/>
          <w:szCs w:val="28"/>
          <w:lang w:eastAsia="vi-VN"/>
        </w:rPr>
        <w:t xml:space="preserve">          1.3. </w:t>
      </w:r>
      <w:r w:rsidRPr="007C10A7">
        <w:rPr>
          <w:rFonts w:eastAsia="Courier New"/>
          <w:b/>
          <w:sz w:val="28"/>
          <w:szCs w:val="28"/>
          <w:lang w:val="vi-VN" w:eastAsia="vi-VN"/>
        </w:rPr>
        <w:t>Công tác địa vật lý:</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a) </w:t>
      </w:r>
      <w:r w:rsidRPr="007C10A7">
        <w:rPr>
          <w:rFonts w:eastAsia="Courier New"/>
          <w:i/>
          <w:sz w:val="28"/>
          <w:szCs w:val="28"/>
          <w:lang w:val="vi-VN" w:eastAsia="vi-VN"/>
        </w:rPr>
        <w:t>Đối với công tác địa vật lý chung:</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Nêu rõ mục tiêu, nhiệm vụ, khối lượng, phương pháp tiến hành, máy móc-thi</w:t>
      </w:r>
      <w:r w:rsidRPr="007C10A7">
        <w:rPr>
          <w:rFonts w:eastAsia="Courier New"/>
          <w:sz w:val="28"/>
          <w:szCs w:val="28"/>
          <w:lang w:eastAsia="vi-VN"/>
        </w:rPr>
        <w:t>ế</w:t>
      </w:r>
      <w:r w:rsidRPr="007C10A7">
        <w:rPr>
          <w:rFonts w:eastAsia="Courier New"/>
          <w:sz w:val="28"/>
          <w:szCs w:val="28"/>
          <w:lang w:val="vi-VN" w:eastAsia="vi-VN"/>
        </w:rPr>
        <w:t xml:space="preserve">t bị sử dụng, chất lượng </w:t>
      </w:r>
      <w:r w:rsidRPr="007C10A7">
        <w:rPr>
          <w:rFonts w:eastAsia="Courier New"/>
          <w:sz w:val="28"/>
          <w:szCs w:val="28"/>
          <w:lang w:eastAsia="vi-VN"/>
        </w:rPr>
        <w:t>t</w:t>
      </w:r>
      <w:r w:rsidRPr="007C10A7">
        <w:rPr>
          <w:rFonts w:eastAsia="Courier New"/>
          <w:sz w:val="28"/>
          <w:szCs w:val="28"/>
          <w:lang w:val="vi-VN" w:eastAsia="vi-VN"/>
        </w:rPr>
        <w:t>ài liệu, đánh giá kết quả đạt được và hiệu quả từng phương pháp.</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b) </w:t>
      </w:r>
      <w:r w:rsidRPr="007C10A7">
        <w:rPr>
          <w:rFonts w:eastAsia="Courier New"/>
          <w:i/>
          <w:sz w:val="28"/>
          <w:szCs w:val="28"/>
          <w:lang w:val="vi-VN" w:eastAsia="vi-VN"/>
        </w:rPr>
        <w:t>Đối với công tác địa vật lý lỗ khoan:</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Nêu rõ mục tiêu, nhiệm vụ, phương pháp đã lựa chọn; cách thức đo, ghi, bi</w:t>
      </w:r>
      <w:r w:rsidRPr="007C10A7">
        <w:rPr>
          <w:rFonts w:eastAsia="Courier New"/>
          <w:sz w:val="28"/>
          <w:szCs w:val="28"/>
          <w:lang w:eastAsia="vi-VN"/>
        </w:rPr>
        <w:t>ể</w:t>
      </w:r>
      <w:r w:rsidRPr="007C10A7">
        <w:rPr>
          <w:rFonts w:eastAsia="Courier New"/>
          <w:sz w:val="28"/>
          <w:szCs w:val="28"/>
          <w:lang w:val="vi-VN" w:eastAsia="vi-VN"/>
        </w:rPr>
        <w:t>u diễn biểu đồ địa vật lý lỗ khoan; phương pháp phân tích tài liệu, xác định chi</w:t>
      </w:r>
      <w:r w:rsidRPr="007C10A7">
        <w:rPr>
          <w:rFonts w:eastAsia="Courier New"/>
          <w:sz w:val="28"/>
          <w:szCs w:val="28"/>
          <w:lang w:eastAsia="vi-VN"/>
        </w:rPr>
        <w:t>ề</w:t>
      </w:r>
      <w:r w:rsidRPr="007C10A7">
        <w:rPr>
          <w:rFonts w:eastAsia="Courier New"/>
          <w:sz w:val="28"/>
          <w:szCs w:val="28"/>
          <w:lang w:val="vi-VN" w:eastAsia="vi-VN"/>
        </w:rPr>
        <w:t>u dày, vách, trụ, hàm lượng khoáng sản...theo từng phương pháp tương ứng; xác lập cột địa tầng địa vật lý lỗ khoan và so sánh với cột địa tầng thực tế khoan; mức độ sử dụng kết quả địa vật lý lỗ khoan trong việc xác định chiều dày và tính trữ lượng...</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c) </w:t>
      </w:r>
      <w:r w:rsidRPr="007C10A7">
        <w:rPr>
          <w:rFonts w:eastAsia="Courier New"/>
          <w:i/>
          <w:sz w:val="28"/>
          <w:szCs w:val="28"/>
          <w:lang w:val="vi-VN" w:eastAsia="vi-VN"/>
        </w:rPr>
        <w:t>Các sản phẩm:</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Tài liệu nguyên thủy: </w:t>
      </w:r>
      <w:r w:rsidRPr="007C10A7">
        <w:rPr>
          <w:rFonts w:eastAsia="Courier New"/>
          <w:sz w:val="28"/>
          <w:szCs w:val="28"/>
          <w:lang w:eastAsia="vi-VN"/>
        </w:rPr>
        <w:t>Sổ</w:t>
      </w:r>
      <w:r w:rsidRPr="007C10A7">
        <w:rPr>
          <w:rFonts w:eastAsia="Courier New"/>
          <w:sz w:val="28"/>
          <w:szCs w:val="28"/>
          <w:lang w:val="vi-VN" w:eastAsia="vi-VN"/>
        </w:rPr>
        <w:t xml:space="preserve"> đo các phương pháp địa vật lý thực hiện trong đề án (điện, từ, xạ, trọng lực...); Các tài liệu hiệu chuẩn, kiểm chuẩn thiết bị địa vật lý theo quy định; Các sổ đo kiểm tra, sổ đánh giá chất lượng tài liệu thực địa; Nhật ký đo carota lỗ khoan; Các file kết quả đo địa vật lý l</w:t>
      </w:r>
      <w:r w:rsidRPr="007C10A7">
        <w:rPr>
          <w:rFonts w:eastAsia="Courier New"/>
          <w:sz w:val="28"/>
          <w:szCs w:val="28"/>
          <w:lang w:eastAsia="vi-VN"/>
        </w:rPr>
        <w:t>ưu</w:t>
      </w:r>
      <w:r w:rsidRPr="007C10A7">
        <w:rPr>
          <w:rFonts w:eastAsia="Courier New"/>
          <w:sz w:val="28"/>
          <w:szCs w:val="28"/>
          <w:lang w:val="vi-VN" w:eastAsia="vi-VN"/>
        </w:rPr>
        <w:t xml:space="preserve"> trên thiết bị đo hoặc máy tính; Các tài liệu thực tế hàng ngày, từng hành trình biểu diễn dưới dạng đường cong, sơ đồ, đồ thị, mặt cắt tương ứng với từng phương pháp thi công thực tế.</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Tài liệu tổng hợp: báo cáo thuyết minh và các bản vẽ phân tích, xử lý tương ứng với từng phương pháp đã thi công theo quy định địa vật lý hiện hành (thành lập phụ lục riêng về công tác địa vật lý).</w:t>
      </w:r>
    </w:p>
    <w:p w:rsidR="00CB2E1A" w:rsidRPr="007C10A7" w:rsidRDefault="00CB2E1A" w:rsidP="00CB2E1A">
      <w:pPr>
        <w:widowControl w:val="0"/>
        <w:tabs>
          <w:tab w:val="right" w:leader="dot" w:pos="8640"/>
        </w:tabs>
        <w:spacing w:before="120" w:line="340" w:lineRule="exact"/>
        <w:rPr>
          <w:rFonts w:eastAsia="Courier New"/>
          <w:b/>
          <w:sz w:val="28"/>
          <w:szCs w:val="28"/>
          <w:lang w:val="vi-VN" w:eastAsia="vi-VN"/>
        </w:rPr>
      </w:pPr>
      <w:r w:rsidRPr="007C10A7">
        <w:rPr>
          <w:rFonts w:eastAsia="Courier New"/>
          <w:b/>
          <w:sz w:val="28"/>
          <w:szCs w:val="28"/>
          <w:lang w:eastAsia="vi-VN"/>
        </w:rPr>
        <w:t xml:space="preserve">         1.4. </w:t>
      </w:r>
      <w:r w:rsidRPr="007C10A7">
        <w:rPr>
          <w:rFonts w:eastAsia="Courier New"/>
          <w:b/>
          <w:sz w:val="28"/>
          <w:szCs w:val="28"/>
          <w:lang w:val="vi-VN" w:eastAsia="vi-VN"/>
        </w:rPr>
        <w:t>Thi công công trình thăm dò</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lastRenderedPageBreak/>
        <w:t xml:space="preserve">           a) </w:t>
      </w:r>
      <w:r w:rsidRPr="007C10A7">
        <w:rPr>
          <w:rFonts w:eastAsia="Courier New"/>
          <w:i/>
          <w:sz w:val="28"/>
          <w:szCs w:val="28"/>
          <w:lang w:val="vi-VN" w:eastAsia="vi-VN"/>
        </w:rPr>
        <w:t>Công trình khai đào:</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Nêu rõ mục đích, nhiệm vụ và cơ sở bố trí công trình; khối lượng đã thực hiện; quy cách kỹ thuật áp dụng và đánh giá hiệu quả, kết quả từng loại hình công trình.</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b) </w:t>
      </w:r>
      <w:r w:rsidRPr="007C10A7">
        <w:rPr>
          <w:rFonts w:eastAsia="Courier New"/>
          <w:i/>
          <w:sz w:val="28"/>
          <w:szCs w:val="28"/>
          <w:lang w:val="vi-VN" w:eastAsia="vi-VN"/>
        </w:rPr>
        <w:t>Công trình khoan:</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Nêu rõ mục đích, nhiệm vụ và bố trí mạng lưới công trình khoan; thiết bị và công nghệ khoan, kết cấu và độ sâu các lỗ khoan; số lượng và khối lượng khoan, trạng thái lỗ khoan; tỷ lệ thu hồi mẫu lõi khoan qua đá, qua quặng (có th</w:t>
      </w:r>
      <w:r w:rsidRPr="007C10A7">
        <w:rPr>
          <w:rFonts w:eastAsia="Courier New"/>
          <w:sz w:val="28"/>
          <w:szCs w:val="28"/>
          <w:lang w:eastAsia="vi-VN"/>
        </w:rPr>
        <w:t>ể</w:t>
      </w:r>
      <w:r w:rsidRPr="007C10A7">
        <w:rPr>
          <w:rFonts w:eastAsia="Courier New"/>
          <w:sz w:val="28"/>
          <w:szCs w:val="28"/>
          <w:lang w:val="vi-VN" w:eastAsia="vi-VN"/>
        </w:rPr>
        <w:t xml:space="preserve"> tính theo trọng lượng hoặc thể tích đối với khoan lấy mẫu sa khoáng). Đánh giá hiệu quả công trình khoan lấy mẫu phục vụ công tác nghiên cứu địa chất và tính trữ lượng.</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c) </w:t>
      </w:r>
      <w:r w:rsidRPr="007C10A7">
        <w:rPr>
          <w:rFonts w:eastAsia="Courier New"/>
          <w:i/>
          <w:sz w:val="28"/>
          <w:szCs w:val="28"/>
          <w:lang w:val="vi-VN" w:eastAsia="vi-VN"/>
        </w:rPr>
        <w:t>Các sản phẩm:</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Tài liệu nguyên thủy: </w:t>
      </w:r>
      <w:r w:rsidRPr="007C10A7">
        <w:rPr>
          <w:rFonts w:eastAsia="Courier New"/>
          <w:sz w:val="28"/>
          <w:szCs w:val="28"/>
          <w:lang w:eastAsia="vi-VN"/>
        </w:rPr>
        <w:t>Sổ</w:t>
      </w:r>
      <w:r w:rsidRPr="007C10A7">
        <w:rPr>
          <w:rFonts w:eastAsia="Courier New"/>
          <w:sz w:val="28"/>
          <w:szCs w:val="28"/>
          <w:lang w:val="vi-VN" w:eastAsia="vi-VN"/>
        </w:rPr>
        <w:t xml:space="preserve"> đăng ký công trình; Thiết đồ công trình khai đào (vết lộ, hố, hào, giếng, lò); </w:t>
      </w:r>
      <w:r w:rsidRPr="007C10A7">
        <w:rPr>
          <w:rFonts w:eastAsia="Courier New"/>
          <w:sz w:val="28"/>
          <w:szCs w:val="28"/>
          <w:lang w:eastAsia="vi-VN"/>
        </w:rPr>
        <w:t>Sổ</w:t>
      </w:r>
      <w:r w:rsidRPr="007C10A7">
        <w:rPr>
          <w:rFonts w:eastAsia="Courier New"/>
          <w:sz w:val="28"/>
          <w:szCs w:val="28"/>
          <w:lang w:val="vi-VN" w:eastAsia="vi-VN"/>
        </w:rPr>
        <w:t xml:space="preserve"> theo dõi địa chất lỗ khoan; Nhật ký khoan (sổ khoan); Thiết đồ lỗ khoan tổng hợp; Ảnh chụp mẫu công trình khai đào, mẫu lõi khoan.</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Tài liệu tổng hợp: quy định tại phần Phụ lục</w:t>
      </w:r>
    </w:p>
    <w:p w:rsidR="00CB2E1A" w:rsidRPr="007C10A7" w:rsidRDefault="00CB2E1A" w:rsidP="00CB2E1A">
      <w:pPr>
        <w:widowControl w:val="0"/>
        <w:tabs>
          <w:tab w:val="right" w:leader="dot" w:pos="8640"/>
        </w:tabs>
        <w:spacing w:before="120" w:line="340" w:lineRule="exact"/>
        <w:rPr>
          <w:rFonts w:eastAsia="Courier New"/>
          <w:b/>
          <w:sz w:val="28"/>
          <w:szCs w:val="28"/>
          <w:lang w:val="vi-VN" w:eastAsia="vi-VN"/>
        </w:rPr>
      </w:pPr>
      <w:r w:rsidRPr="007C10A7">
        <w:rPr>
          <w:rFonts w:eastAsia="Courier New"/>
          <w:b/>
          <w:sz w:val="28"/>
          <w:szCs w:val="28"/>
          <w:lang w:eastAsia="vi-VN"/>
        </w:rPr>
        <w:t xml:space="preserve">           1.5. </w:t>
      </w:r>
      <w:r w:rsidRPr="007C10A7">
        <w:rPr>
          <w:rFonts w:eastAsia="Courier New"/>
          <w:b/>
          <w:sz w:val="28"/>
          <w:szCs w:val="28"/>
          <w:lang w:val="vi-VN" w:eastAsia="vi-VN"/>
        </w:rPr>
        <w:t>Công tác lấy, gia công và phân tích mẫu</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a) </w:t>
      </w:r>
      <w:r w:rsidRPr="007C10A7">
        <w:rPr>
          <w:rFonts w:eastAsia="Courier New"/>
          <w:i/>
          <w:sz w:val="28"/>
          <w:szCs w:val="28"/>
          <w:lang w:val="vi-VN" w:eastAsia="vi-VN"/>
        </w:rPr>
        <w:t>Mục tiêu, nhiệm vụ, kh</w:t>
      </w:r>
      <w:r w:rsidRPr="007C10A7">
        <w:rPr>
          <w:rFonts w:eastAsia="Courier New"/>
          <w:i/>
          <w:sz w:val="28"/>
          <w:szCs w:val="28"/>
          <w:lang w:eastAsia="vi-VN"/>
        </w:rPr>
        <w:t>ố</w:t>
      </w:r>
      <w:r w:rsidRPr="007C10A7">
        <w:rPr>
          <w:rFonts w:eastAsia="Courier New"/>
          <w:i/>
          <w:sz w:val="28"/>
          <w:szCs w:val="28"/>
          <w:lang w:val="vi-VN" w:eastAsia="vi-VN"/>
        </w:rPr>
        <w:t>i lượng</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Nêu rõ mục đích, nhiệm vụ, khối lượng cụ thể của từng loại mẫu về các phương pháp lấy, gia công, phân tích mẫu đã áp dụng: chủng loại, số lượng, kích thước, khoảng cách giữa các mẫu, sơ đồ gia công mẫu phân tích định lượng, phương pháp phân tích, số lượng mẫu kiểm tra; kết quả kiểm tra, đánh giá sai số và khả năng sử dụng số liệu phân tích trong việc luận giải và tính trữ lượng khoáng sản.</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b) </w:t>
      </w:r>
      <w:r w:rsidRPr="007C10A7">
        <w:rPr>
          <w:rFonts w:eastAsia="Courier New"/>
          <w:i/>
          <w:sz w:val="28"/>
          <w:szCs w:val="28"/>
          <w:lang w:val="vi-VN" w:eastAsia="vi-VN"/>
        </w:rPr>
        <w:t>Nội dung kỹ thuật</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Lấy mẫu: Mô tả chính xác quá trình lấy mẫu đã thực hiện. Đối với mỗi loại mẫu cần nêu được mục đích, vị trí, cách thức, khối lượng mẫu (kích thước), số lượng (tất cả quá trình này đều phải phù hợp với hồ sơ ghi chép thực tế).</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Gia công mẫu: nêu rõ quy trình gia công, sơ đồ rút gọn mẫu thực t</w:t>
      </w:r>
      <w:r w:rsidRPr="007C10A7">
        <w:rPr>
          <w:rFonts w:eastAsia="Courier New"/>
          <w:sz w:val="28"/>
          <w:szCs w:val="28"/>
          <w:lang w:eastAsia="vi-VN"/>
        </w:rPr>
        <w:t>ế</w:t>
      </w:r>
      <w:r w:rsidRPr="007C10A7">
        <w:rPr>
          <w:rFonts w:eastAsia="Courier New"/>
          <w:sz w:val="28"/>
          <w:szCs w:val="28"/>
          <w:lang w:val="vi-VN" w:eastAsia="vi-VN"/>
        </w:rPr>
        <w:t>.</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Phân tích mẫu: nêu đầy đủ chỉ tiêu phân tích, phương pháp phân tích, s</w:t>
      </w:r>
      <w:r w:rsidRPr="007C10A7">
        <w:rPr>
          <w:rFonts w:eastAsia="Courier New"/>
          <w:sz w:val="28"/>
          <w:szCs w:val="28"/>
          <w:lang w:eastAsia="vi-VN"/>
        </w:rPr>
        <w:t>ố</w:t>
      </w:r>
      <w:r w:rsidRPr="007C10A7">
        <w:rPr>
          <w:rFonts w:eastAsia="Courier New"/>
          <w:sz w:val="28"/>
          <w:szCs w:val="28"/>
          <w:lang w:val="vi-VN" w:eastAsia="vi-VN"/>
        </w:rPr>
        <w:t xml:space="preserve"> lượng mẫu, phòng thí nghiệm thực hiện đối với mỗi loại mẫu.</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Đánh giá chất lượng kết quả phân tích mẫu: tuân thủ theo các quy định hiện hành về loại mẫu kiểm soát, số lượng, bảng tính toán sai số.</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lastRenderedPageBreak/>
        <w:t xml:space="preserve">           c) </w:t>
      </w:r>
      <w:r w:rsidRPr="007C10A7">
        <w:rPr>
          <w:rFonts w:eastAsia="Courier New"/>
          <w:i/>
          <w:sz w:val="28"/>
          <w:szCs w:val="28"/>
          <w:lang w:val="vi-VN" w:eastAsia="vi-VN"/>
        </w:rPr>
        <w:t>Các sản phẩm</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Tài liệu nguyên thủy: </w:t>
      </w:r>
      <w:r w:rsidRPr="007C10A7">
        <w:rPr>
          <w:rFonts w:eastAsia="Courier New"/>
          <w:sz w:val="28"/>
          <w:szCs w:val="28"/>
          <w:lang w:eastAsia="vi-VN"/>
        </w:rPr>
        <w:t>Sổ</w:t>
      </w:r>
      <w:r w:rsidRPr="007C10A7">
        <w:rPr>
          <w:rFonts w:eastAsia="Courier New"/>
          <w:sz w:val="28"/>
          <w:szCs w:val="28"/>
          <w:lang w:val="vi-VN" w:eastAsia="vi-VN"/>
        </w:rPr>
        <w:t xml:space="preserve"> lấy mẫu; </w:t>
      </w:r>
      <w:r w:rsidRPr="007C10A7">
        <w:rPr>
          <w:rFonts w:eastAsia="Courier New"/>
          <w:sz w:val="28"/>
          <w:szCs w:val="28"/>
          <w:lang w:eastAsia="vi-VN"/>
        </w:rPr>
        <w:t>Sổ</w:t>
      </w:r>
      <w:r w:rsidRPr="007C10A7">
        <w:rPr>
          <w:rFonts w:eastAsia="Courier New"/>
          <w:sz w:val="28"/>
          <w:szCs w:val="28"/>
          <w:lang w:val="vi-VN" w:eastAsia="vi-VN"/>
        </w:rPr>
        <w:t xml:space="preserve"> đăng ký mẫu gia công, phân tích; Phiếu gửi mẫu; Phiếu chứng nhận kết quả thử nghiệm.</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Tài liệu tổng hợp: </w:t>
      </w:r>
      <w:r w:rsidRPr="007C10A7">
        <w:rPr>
          <w:rFonts w:eastAsia="Courier New"/>
          <w:sz w:val="28"/>
          <w:szCs w:val="28"/>
          <w:lang w:eastAsia="vi-VN"/>
        </w:rPr>
        <w:t>Sổ</w:t>
      </w:r>
      <w:r w:rsidRPr="007C10A7">
        <w:rPr>
          <w:rFonts w:eastAsia="Courier New"/>
          <w:sz w:val="28"/>
          <w:szCs w:val="28"/>
          <w:lang w:val="vi-VN" w:eastAsia="vi-VN"/>
        </w:rPr>
        <w:t xml:space="preserve"> tổng hợp các loại mẫu; Phụ lục thống kê, đánh giá sai số theo biểu mẫu quy định.</w:t>
      </w:r>
    </w:p>
    <w:p w:rsidR="00CB2E1A" w:rsidRPr="007C10A7" w:rsidRDefault="00CB2E1A" w:rsidP="00CB2E1A">
      <w:pPr>
        <w:widowControl w:val="0"/>
        <w:tabs>
          <w:tab w:val="right" w:leader="dot" w:pos="8640"/>
        </w:tabs>
        <w:spacing w:before="120" w:line="340" w:lineRule="exact"/>
        <w:rPr>
          <w:rFonts w:eastAsia="Courier New"/>
          <w:b/>
          <w:sz w:val="28"/>
          <w:szCs w:val="28"/>
          <w:lang w:val="vi-VN" w:eastAsia="vi-VN"/>
        </w:rPr>
      </w:pPr>
      <w:r w:rsidRPr="007C10A7">
        <w:rPr>
          <w:rFonts w:eastAsia="Courier New"/>
          <w:b/>
          <w:sz w:val="28"/>
          <w:szCs w:val="28"/>
          <w:lang w:eastAsia="vi-VN"/>
        </w:rPr>
        <w:t xml:space="preserve">            2. </w:t>
      </w:r>
      <w:r w:rsidRPr="007C10A7">
        <w:rPr>
          <w:rFonts w:eastAsia="Courier New"/>
          <w:b/>
          <w:sz w:val="28"/>
          <w:szCs w:val="28"/>
          <w:lang w:val="vi-VN" w:eastAsia="vi-VN"/>
        </w:rPr>
        <w:t>Các vấn đề về bảo vệ tài nguyên, môi trường</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loại mẫu đã lấy để thí nghiệm, xác định sự có mặt của các khoáng sản khác,</w:t>
      </w:r>
      <w:r w:rsidRPr="007C10A7">
        <w:rPr>
          <w:rFonts w:eastAsia="Courier New"/>
          <w:sz w:val="28"/>
          <w:szCs w:val="28"/>
          <w:lang w:eastAsia="vi-VN"/>
        </w:rPr>
        <w:t xml:space="preserve"> </w:t>
      </w:r>
      <w:r w:rsidRPr="007C10A7">
        <w:rPr>
          <w:rFonts w:eastAsia="Courier New"/>
          <w:sz w:val="28"/>
          <w:szCs w:val="28"/>
          <w:lang w:val="vi-VN" w:eastAsia="vi-VN"/>
        </w:rPr>
        <w:t>khoáng sản quý hiếm, phóng xạ vv để đề xuất phương án thu hồi bảo vệ khi khai thác khoáng sản chính.</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Ảnh hưởng của công tác thăm dò đến môi trường xung quanh được phản ánh thông qua mức độ biến đổi cảnh quan thiên nhiên trong vùng, sự thay đ</w:t>
      </w:r>
      <w:r w:rsidRPr="007C10A7">
        <w:rPr>
          <w:rFonts w:eastAsia="Courier New"/>
          <w:sz w:val="28"/>
          <w:szCs w:val="28"/>
          <w:lang w:eastAsia="vi-VN"/>
        </w:rPr>
        <w:t>ổ</w:t>
      </w:r>
      <w:r w:rsidRPr="007C10A7">
        <w:rPr>
          <w:rFonts w:eastAsia="Courier New"/>
          <w:sz w:val="28"/>
          <w:szCs w:val="28"/>
          <w:lang w:val="vi-VN" w:eastAsia="vi-VN"/>
        </w:rPr>
        <w:t>i chế độ nước mặt, nước ngầm, sự nhiễm bẩn bầu khí quyển, thủy quyển và giảm độ phì nhiêu của đất trồng và các ảnh hưởng tiêu cực khác.</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giải pháp làm giảm thiểu tác động môi trường đã được thực hiện.</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b/>
          <w:sz w:val="28"/>
          <w:szCs w:val="28"/>
          <w:lang w:eastAsia="vi-VN"/>
        </w:rPr>
        <w:t xml:space="preserve">             3. </w:t>
      </w:r>
      <w:r w:rsidRPr="007C10A7">
        <w:rPr>
          <w:rFonts w:eastAsia="Courier New"/>
          <w:b/>
          <w:sz w:val="28"/>
          <w:szCs w:val="28"/>
          <w:lang w:val="vi-VN" w:eastAsia="vi-VN"/>
        </w:rPr>
        <w:t>Những thay đổi về diện tích, phương pháp, khối lượng: nêu rõ nguyên nhân và đánh giá tác động của sự thay đổi</w:t>
      </w:r>
      <w:r w:rsidRPr="007C10A7">
        <w:rPr>
          <w:rFonts w:eastAsia="Courier New"/>
          <w:sz w:val="28"/>
          <w:szCs w:val="28"/>
          <w:lang w:val="vi-VN" w:eastAsia="vi-VN"/>
        </w:rPr>
        <w:t>.</w:t>
      </w:r>
    </w:p>
    <w:p w:rsidR="00CB2E1A" w:rsidRPr="007C10A7" w:rsidRDefault="00CB2E1A" w:rsidP="00CB2E1A">
      <w:pPr>
        <w:widowControl w:val="0"/>
        <w:tabs>
          <w:tab w:val="right" w:leader="dot" w:pos="8640"/>
        </w:tabs>
        <w:spacing w:before="120" w:line="340" w:lineRule="exact"/>
        <w:jc w:val="center"/>
        <w:rPr>
          <w:rFonts w:eastAsia="Courier New"/>
          <w:b/>
          <w:sz w:val="28"/>
          <w:szCs w:val="28"/>
          <w:lang w:eastAsia="vi-VN"/>
        </w:rPr>
      </w:pPr>
      <w:r w:rsidRPr="007C10A7">
        <w:rPr>
          <w:rFonts w:eastAsia="Courier New"/>
          <w:b/>
          <w:sz w:val="28"/>
          <w:szCs w:val="28"/>
          <w:lang w:val="vi-VN" w:eastAsia="vi-VN"/>
        </w:rPr>
        <w:t>CHƯƠNG 4</w:t>
      </w:r>
    </w:p>
    <w:p w:rsidR="00CB2E1A" w:rsidRPr="007C10A7" w:rsidRDefault="00CB2E1A" w:rsidP="00CB2E1A">
      <w:pPr>
        <w:widowControl w:val="0"/>
        <w:tabs>
          <w:tab w:val="right" w:leader="dot" w:pos="8640"/>
        </w:tabs>
        <w:jc w:val="center"/>
        <w:rPr>
          <w:rFonts w:eastAsia="Courier New"/>
          <w:b/>
          <w:sz w:val="28"/>
          <w:szCs w:val="28"/>
          <w:lang w:val="vi-VN" w:eastAsia="vi-VN"/>
        </w:rPr>
      </w:pPr>
      <w:r w:rsidRPr="007C10A7">
        <w:rPr>
          <w:rFonts w:eastAsia="Courier New"/>
          <w:b/>
          <w:sz w:val="28"/>
          <w:szCs w:val="28"/>
          <w:lang w:val="vi-VN" w:eastAsia="vi-VN"/>
        </w:rPr>
        <w:t>ĐẶC ĐIỂM CHẤT LƯỢNG VÀ TÍNH CHẤT CÔNG NGHỆ CỦA KHOÁNG SẢN</w:t>
      </w:r>
    </w:p>
    <w:p w:rsidR="00CB2E1A" w:rsidRPr="007C10A7" w:rsidRDefault="00CB2E1A" w:rsidP="00CB2E1A">
      <w:pPr>
        <w:widowControl w:val="0"/>
        <w:tabs>
          <w:tab w:val="right" w:leader="dot" w:pos="8640"/>
        </w:tabs>
        <w:spacing w:before="120" w:line="340" w:lineRule="exact"/>
        <w:rPr>
          <w:rFonts w:eastAsia="Courier New"/>
          <w:b/>
          <w:sz w:val="28"/>
          <w:szCs w:val="28"/>
          <w:lang w:val="vi-VN" w:eastAsia="vi-VN"/>
        </w:rPr>
      </w:pPr>
      <w:r w:rsidRPr="007C10A7">
        <w:rPr>
          <w:rFonts w:eastAsia="Courier New"/>
          <w:b/>
          <w:sz w:val="28"/>
          <w:szCs w:val="28"/>
          <w:lang w:eastAsia="vi-VN"/>
        </w:rPr>
        <w:t xml:space="preserve">             1. </w:t>
      </w:r>
      <w:r w:rsidRPr="007C10A7">
        <w:rPr>
          <w:rFonts w:eastAsia="Courier New"/>
          <w:b/>
          <w:sz w:val="28"/>
          <w:szCs w:val="28"/>
          <w:lang w:val="vi-VN" w:eastAsia="vi-VN"/>
        </w:rPr>
        <w:t>Đặc điểm chất lượng khoáng sản</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Phân chia các loại, kiểu quặng tự nhiên và công nghiệp;</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Thành phần khoáng vật quặng chính, đi kèm và phi quặng của các loại quặng, thân quặng và toàn mỏ.</w:t>
      </w:r>
    </w:p>
    <w:p w:rsidR="00CB2E1A" w:rsidRPr="007C10A7" w:rsidRDefault="00CB2E1A" w:rsidP="00CB2E1A">
      <w:pPr>
        <w:widowControl w:val="0"/>
        <w:tabs>
          <w:tab w:val="right" w:leader="dot" w:pos="8640"/>
        </w:tabs>
        <w:spacing w:before="120" w:line="340" w:lineRule="exact"/>
        <w:jc w:val="both"/>
        <w:rPr>
          <w:rFonts w:eastAsia="Courier New"/>
          <w:sz w:val="28"/>
          <w:szCs w:val="28"/>
          <w:lang w:eastAsia="vi-VN"/>
        </w:rPr>
      </w:pPr>
      <w:r w:rsidRPr="007C10A7">
        <w:rPr>
          <w:rFonts w:eastAsia="Courier New"/>
          <w:sz w:val="28"/>
          <w:szCs w:val="28"/>
          <w:lang w:eastAsia="vi-VN"/>
        </w:rPr>
        <w:t xml:space="preserve">              - </w:t>
      </w:r>
      <w:r w:rsidRPr="007C10A7">
        <w:rPr>
          <w:rFonts w:eastAsia="Courier New"/>
          <w:sz w:val="28"/>
          <w:szCs w:val="28"/>
          <w:lang w:val="vi-VN" w:eastAsia="vi-VN"/>
        </w:rPr>
        <w:t>Các tính chất về cơ lý, cấu tạo, kiến trúc và các đặc điểm khác. Quy luật phân bố các loại, kiểu quặng tự nhiên, hạng quặng công nghiệp và tỷ lệ của chúng trong phạm vi mỏ (khoảnh mỏ) và trong từng thân khoáng. Sự biến đổi thành phần và tính chất cơ lý của quặng trong đới phong hóa (oxy hóa), độ sâu phát triển của đới này. Các tiêu chuẩn phân chia theo mức độ phong hóa</w:t>
      </w:r>
      <w:r w:rsidRPr="007C10A7">
        <w:rPr>
          <w:rFonts w:eastAsia="Courier New"/>
          <w:sz w:val="28"/>
          <w:szCs w:val="28"/>
          <w:lang w:eastAsia="vi-VN"/>
        </w:rPr>
        <w:t>.</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Thành phần hóa: Sự biến đổi thành phần chính theo mẫu đơn, theo khối tính trữ lượng của các loại quặng, thân quặng và toàn mỏ; hàm lượng các nguyên t</w:t>
      </w:r>
      <w:r w:rsidRPr="007C10A7">
        <w:rPr>
          <w:rFonts w:eastAsia="Courier New"/>
          <w:sz w:val="28"/>
          <w:szCs w:val="28"/>
          <w:lang w:eastAsia="vi-VN"/>
        </w:rPr>
        <w:t>ố</w:t>
      </w:r>
      <w:r w:rsidRPr="007C10A7">
        <w:rPr>
          <w:rFonts w:eastAsia="Courier New"/>
          <w:sz w:val="28"/>
          <w:szCs w:val="28"/>
          <w:lang w:val="vi-VN" w:eastAsia="vi-VN"/>
        </w:rPr>
        <w:t>, thành phần có ích chính và tạp chất có hại. Xác định mối tương quan giữa các thành phần có ích chính và đi kèm. Đánh giá khả năng khai thác lựa chọn và chế biến, kiểu quặng công nghiệp, các thành phần chính và đi kèm.</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lastRenderedPageBreak/>
        <w:t xml:space="preserve">              - </w:t>
      </w:r>
      <w:r w:rsidRPr="007C10A7">
        <w:rPr>
          <w:rFonts w:eastAsia="Courier New"/>
          <w:sz w:val="28"/>
          <w:szCs w:val="28"/>
          <w:lang w:val="vi-VN" w:eastAsia="vi-VN"/>
        </w:rPr>
        <w:t>Đ</w:t>
      </w:r>
      <w:r w:rsidRPr="007C10A7">
        <w:rPr>
          <w:rFonts w:eastAsia="Courier New"/>
          <w:sz w:val="28"/>
          <w:szCs w:val="28"/>
          <w:lang w:eastAsia="vi-VN"/>
        </w:rPr>
        <w:t>ố</w:t>
      </w:r>
      <w:r w:rsidRPr="007C10A7">
        <w:rPr>
          <w:rFonts w:eastAsia="Courier New"/>
          <w:sz w:val="28"/>
          <w:szCs w:val="28"/>
          <w:lang w:val="vi-VN" w:eastAsia="vi-VN"/>
        </w:rPr>
        <w:t>i với than, c</w:t>
      </w:r>
      <w:r w:rsidRPr="007C10A7">
        <w:rPr>
          <w:rFonts w:eastAsia="Courier New"/>
          <w:sz w:val="28"/>
          <w:szCs w:val="28"/>
          <w:lang w:eastAsia="vi-VN"/>
        </w:rPr>
        <w:t>ầ</w:t>
      </w:r>
      <w:r w:rsidRPr="007C10A7">
        <w:rPr>
          <w:rFonts w:eastAsia="Courier New"/>
          <w:sz w:val="28"/>
          <w:szCs w:val="28"/>
          <w:lang w:val="vi-VN" w:eastAsia="vi-VN"/>
        </w:rPr>
        <w:t>n thống kê và đánh giá số lượng, chất lượng công tác lấy, phân tích mẫu. Đánh giá trạng thái tự nhiên và tính chất vật lý, thành phần thạch</w:t>
      </w:r>
      <w:r w:rsidRPr="007C10A7">
        <w:rPr>
          <w:rFonts w:eastAsia="Courier New"/>
          <w:sz w:val="28"/>
          <w:szCs w:val="28"/>
          <w:lang w:eastAsia="vi-VN"/>
        </w:rPr>
        <w:t xml:space="preserve"> </w:t>
      </w:r>
      <w:r w:rsidRPr="007C10A7">
        <w:rPr>
          <w:rFonts w:eastAsia="Courier New"/>
          <w:sz w:val="28"/>
          <w:szCs w:val="28"/>
          <w:lang w:val="vi-VN" w:eastAsia="vi-VN"/>
        </w:rPr>
        <w:t>học của than theo từng vỉa than; phương pháp tính và xác định độ tro trung bình, độ tro hàng hóa; thành phần tro, độ nóng chảy của tro than, thành phần lưu huỳnh, photpho đối với than giàu lưu huỳnh, photpho... Tính chất cơ lý của than: Tỷ trọng, độ kiên cố, độ bền cơ học (riêng cho từng loại ôxy hóa và chưa ôxy hóa). Đối với vỉa phức tạp cần mô tả chi tiết thành phần, cấu tạo địa chất, đặc tính cơ lý các lớp đá kẹp; mức độ thay đổi thành ph</w:t>
      </w:r>
      <w:r w:rsidRPr="007C10A7">
        <w:rPr>
          <w:rFonts w:eastAsia="Courier New"/>
          <w:sz w:val="28"/>
          <w:szCs w:val="28"/>
          <w:lang w:eastAsia="vi-VN"/>
        </w:rPr>
        <w:t>ầ</w:t>
      </w:r>
      <w:r w:rsidRPr="007C10A7">
        <w:rPr>
          <w:rFonts w:eastAsia="Courier New"/>
          <w:sz w:val="28"/>
          <w:szCs w:val="28"/>
          <w:lang w:val="vi-VN" w:eastAsia="vi-VN"/>
        </w:rPr>
        <w:t>n và tính chất của than khi để ngoài trời; đánh giá sự có mặt các khoáng sản có ích trong than, lớp phủ, đá vây quanh (nếu có). Kiến nghị về phương pháp sử dụng hợp lý nguồn tài nguyên than đã thăm dò; sản phẩm đi kèm (nếu có).</w:t>
      </w:r>
    </w:p>
    <w:p w:rsidR="00CB2E1A" w:rsidRPr="007C10A7" w:rsidRDefault="00CB2E1A" w:rsidP="00CB2E1A">
      <w:pPr>
        <w:widowControl w:val="0"/>
        <w:tabs>
          <w:tab w:val="right" w:leader="dot" w:pos="8640"/>
        </w:tabs>
        <w:spacing w:before="120" w:line="340" w:lineRule="exact"/>
        <w:rPr>
          <w:rFonts w:eastAsia="Courier New"/>
          <w:b/>
          <w:sz w:val="28"/>
          <w:szCs w:val="28"/>
          <w:lang w:val="vi-VN" w:eastAsia="vi-VN"/>
        </w:rPr>
      </w:pPr>
      <w:r w:rsidRPr="007C10A7">
        <w:rPr>
          <w:rFonts w:eastAsia="Courier New"/>
          <w:b/>
          <w:sz w:val="28"/>
          <w:szCs w:val="28"/>
          <w:lang w:eastAsia="vi-VN"/>
        </w:rPr>
        <w:t xml:space="preserve">           </w:t>
      </w:r>
      <w:r w:rsidRPr="007C10A7">
        <w:rPr>
          <w:rFonts w:eastAsia="Courier New"/>
          <w:b/>
          <w:sz w:val="28"/>
          <w:szCs w:val="28"/>
          <w:lang w:val="vi-VN" w:eastAsia="vi-VN"/>
        </w:rPr>
        <w:t>2. Tính chất công nghệ của quặng</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Phương pháp lấy mẫu và nghiên cứu thí nghiệm tính chất công nghệ của quặng. Tính đại diện của mẫu về khối lượng, vị trí không gian, thành phần vật chất, hàm lượng các thành phần có ích chính, đi kèm và các chỉ tiêu khác đối với thân khoáng sản, toàn mỏ.</w:t>
      </w:r>
      <w:r w:rsidRPr="007C10A7">
        <w:rPr>
          <w:rFonts w:eastAsia="Courier New"/>
          <w:sz w:val="28"/>
          <w:szCs w:val="28"/>
          <w:lang w:eastAsia="vi-VN"/>
        </w:rPr>
        <w:t xml:space="preserve"> </w:t>
      </w:r>
      <w:r w:rsidRPr="007C10A7">
        <w:rPr>
          <w:rFonts w:eastAsia="Courier New"/>
          <w:sz w:val="28"/>
          <w:szCs w:val="28"/>
          <w:lang w:val="vi-VN" w:eastAsia="vi-VN"/>
        </w:rPr>
        <w:t>Kết quả nghiên cứu tính chất công nghệ của khoáng sản quy mô phòng thí nghiệm, phòng thí nghiệm mở rộng, bán công nghiệp vv.</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Các tổ chức thực hiện chương trình nghiên cứu và kết quả đạt được.</w:t>
      </w:r>
      <w:r w:rsidRPr="007C10A7">
        <w:rPr>
          <w:rFonts w:eastAsia="Courier New"/>
          <w:sz w:val="28"/>
          <w:szCs w:val="28"/>
          <w:lang w:eastAsia="vi-VN"/>
        </w:rPr>
        <w:t xml:space="preserve"> </w:t>
      </w:r>
      <w:r w:rsidRPr="007C10A7">
        <w:rPr>
          <w:rFonts w:eastAsia="Courier New"/>
          <w:sz w:val="28"/>
          <w:szCs w:val="28"/>
          <w:lang w:val="vi-VN" w:eastAsia="vi-VN"/>
        </w:rPr>
        <w:t>Kết luận về tính chất công nghệ, khả năng làm giàu, chế biến và sử dụng trong công nghiệp.</w:t>
      </w:r>
    </w:p>
    <w:p w:rsidR="00CB2E1A" w:rsidRPr="007C10A7" w:rsidRDefault="00CB2E1A" w:rsidP="00CB2E1A">
      <w:pPr>
        <w:widowControl w:val="0"/>
        <w:tabs>
          <w:tab w:val="right" w:leader="dot" w:pos="8640"/>
        </w:tabs>
        <w:spacing w:before="120" w:line="340" w:lineRule="exact"/>
        <w:jc w:val="both"/>
        <w:rPr>
          <w:rFonts w:eastAsia="Courier New"/>
          <w:sz w:val="28"/>
          <w:szCs w:val="28"/>
          <w:lang w:eastAsia="vi-VN"/>
        </w:rPr>
      </w:pPr>
      <w:r w:rsidRPr="007C10A7">
        <w:rPr>
          <w:rFonts w:eastAsia="Courier New"/>
          <w:sz w:val="28"/>
          <w:szCs w:val="28"/>
          <w:lang w:eastAsia="vi-VN"/>
        </w:rPr>
        <w:t xml:space="preserve">            - </w:t>
      </w:r>
      <w:r w:rsidRPr="007C10A7">
        <w:rPr>
          <w:rFonts w:eastAsia="Courier New"/>
          <w:sz w:val="28"/>
          <w:szCs w:val="28"/>
          <w:lang w:val="vi-VN" w:eastAsia="vi-VN"/>
        </w:rPr>
        <w:t>Đánh giá mức độ sử dụng kết quả nghiên cứu mẫu công nghệ để thiết kế sơ đồ công nghệ chế biến thu hồi tổng h</w:t>
      </w:r>
      <w:r w:rsidRPr="007C10A7">
        <w:rPr>
          <w:rFonts w:eastAsia="Courier New"/>
          <w:sz w:val="28"/>
          <w:szCs w:val="28"/>
          <w:lang w:eastAsia="vi-VN"/>
        </w:rPr>
        <w:t>ợ</w:t>
      </w:r>
      <w:r w:rsidRPr="007C10A7">
        <w:rPr>
          <w:rFonts w:eastAsia="Courier New"/>
          <w:sz w:val="28"/>
          <w:szCs w:val="28"/>
          <w:lang w:val="vi-VN" w:eastAsia="vi-VN"/>
        </w:rPr>
        <w:t>p các thành phần có ích. So sánh các thông số kinh tế - kỹ thuật thu được với các chỉ tiêu của xí nghiệp chế biến nguyên liệu khoáng có thành phần tương tự ở trong nước và ở nước ngoài.</w:t>
      </w:r>
    </w:p>
    <w:p w:rsidR="00CB2E1A" w:rsidRPr="007C10A7" w:rsidRDefault="00CB2E1A" w:rsidP="00CB2E1A">
      <w:pPr>
        <w:widowControl w:val="0"/>
        <w:tabs>
          <w:tab w:val="right" w:leader="dot" w:pos="8640"/>
        </w:tabs>
        <w:spacing w:before="120" w:line="340" w:lineRule="exact"/>
        <w:jc w:val="center"/>
        <w:rPr>
          <w:rFonts w:eastAsia="Courier New"/>
          <w:b/>
          <w:sz w:val="28"/>
          <w:szCs w:val="28"/>
          <w:lang w:eastAsia="vi-VN"/>
        </w:rPr>
      </w:pPr>
      <w:r w:rsidRPr="007C10A7">
        <w:rPr>
          <w:rFonts w:eastAsia="Courier New"/>
          <w:b/>
          <w:sz w:val="28"/>
          <w:szCs w:val="28"/>
          <w:lang w:val="vi-VN" w:eastAsia="vi-VN"/>
        </w:rPr>
        <w:t>CHƯƠNG 5</w:t>
      </w:r>
    </w:p>
    <w:p w:rsidR="00CB2E1A" w:rsidRPr="007C10A7" w:rsidRDefault="00CB2E1A" w:rsidP="00CB2E1A">
      <w:pPr>
        <w:widowControl w:val="0"/>
        <w:tabs>
          <w:tab w:val="right" w:leader="dot" w:pos="8640"/>
        </w:tabs>
        <w:jc w:val="center"/>
        <w:rPr>
          <w:rFonts w:eastAsia="Courier New"/>
          <w:b/>
          <w:sz w:val="28"/>
          <w:szCs w:val="28"/>
          <w:lang w:val="vi-VN" w:eastAsia="vi-VN"/>
        </w:rPr>
      </w:pPr>
      <w:r w:rsidRPr="007C10A7">
        <w:rPr>
          <w:rFonts w:eastAsia="Courier New"/>
          <w:b/>
          <w:sz w:val="28"/>
          <w:szCs w:val="28"/>
          <w:lang w:val="vi-VN" w:eastAsia="vi-VN"/>
        </w:rPr>
        <w:t>ĐẶC ĐIỂM ĐỊA CHẤT THỦY VĂN, ĐỊA CHẤT CÔNG TRÌNH VÀ ĐIỀU KIỆN KỸ THUẬT KHAI THÁC MỎ</w:t>
      </w:r>
    </w:p>
    <w:p w:rsidR="00CB2E1A" w:rsidRPr="007C10A7" w:rsidRDefault="00CB2E1A" w:rsidP="00CB2E1A">
      <w:pPr>
        <w:widowControl w:val="0"/>
        <w:tabs>
          <w:tab w:val="right" w:leader="dot" w:pos="8640"/>
        </w:tabs>
        <w:spacing w:before="120" w:line="340" w:lineRule="exact"/>
        <w:rPr>
          <w:rFonts w:eastAsia="Courier New"/>
          <w:b/>
          <w:sz w:val="28"/>
          <w:szCs w:val="28"/>
          <w:lang w:val="vi-VN" w:eastAsia="vi-VN"/>
        </w:rPr>
      </w:pPr>
      <w:r w:rsidRPr="007C10A7">
        <w:rPr>
          <w:rFonts w:eastAsia="Courier New"/>
          <w:b/>
          <w:sz w:val="28"/>
          <w:szCs w:val="28"/>
          <w:lang w:eastAsia="vi-VN"/>
        </w:rPr>
        <w:t xml:space="preserve">         1. </w:t>
      </w:r>
      <w:r w:rsidRPr="007C10A7">
        <w:rPr>
          <w:rFonts w:eastAsia="Courier New"/>
          <w:b/>
          <w:sz w:val="28"/>
          <w:szCs w:val="28"/>
          <w:lang w:val="vi-VN" w:eastAsia="vi-VN"/>
        </w:rPr>
        <w:t>Công tác đo vẽ ĐCTV-ĐCCT</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a) </w:t>
      </w:r>
      <w:r w:rsidRPr="007C10A7">
        <w:rPr>
          <w:rFonts w:eastAsia="Courier New"/>
          <w:i/>
          <w:sz w:val="28"/>
          <w:szCs w:val="28"/>
          <w:lang w:val="vi-VN" w:eastAsia="vi-VN"/>
        </w:rPr>
        <w:t>Mục tiêu, nhiệm vụ, khối lượng</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Nêu rõ mục tiêu, nhiệm vụ, khối lượng cụ thể của các công tác nghiên cứu địa chất thủy văn (ĐCTV) và địa chất công trình (ĐCCT) đã tiến hành.</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b) </w:t>
      </w:r>
      <w:r w:rsidRPr="007C10A7">
        <w:rPr>
          <w:rFonts w:eastAsia="Courier New"/>
          <w:i/>
          <w:sz w:val="28"/>
          <w:szCs w:val="28"/>
          <w:lang w:val="vi-VN" w:eastAsia="vi-VN"/>
        </w:rPr>
        <w:t>Nội dung công tác kỹ thuật</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 xml:space="preserve">Mô tả cụ thể, đầy đủ cách thức tiến hành thực tế các công việc đã thực hiện (Đo vẽ lập sơ đồ/bản đồ ĐCTV-ĐCCT, Khoan ĐCTV- ĐCCT chuyên môn, Quan </w:t>
      </w:r>
      <w:r w:rsidRPr="007C10A7">
        <w:rPr>
          <w:rFonts w:eastAsia="Courier New"/>
          <w:sz w:val="28"/>
          <w:szCs w:val="28"/>
          <w:lang w:val="vi-VN" w:eastAsia="vi-VN"/>
        </w:rPr>
        <w:lastRenderedPageBreak/>
        <w:t>trắc đơn giản ĐCTV-ĐCCT, Quan trắc động thái nước mặt, nước ngầm tại các trạm, Bơm nước thí nghiệm, Múc nước thí nghiệm, Công tác lấy, gia công, phân tích mẫu cơ lý đất đá, nước, vi sinh...), đánh giá các chỉ tiêu so với quy định và kết quả đạt được phục vụ công tác thăm dò.</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c) </w:t>
      </w:r>
      <w:r w:rsidRPr="007C10A7">
        <w:rPr>
          <w:rFonts w:eastAsia="Courier New"/>
          <w:i/>
          <w:sz w:val="28"/>
          <w:szCs w:val="28"/>
          <w:lang w:val="vi-VN" w:eastAsia="vi-VN"/>
        </w:rPr>
        <w:t>Các sản phẩm:</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Tài liệu nguyên thủy: Nhật ký ĐCTV-ĐCCT và bản đồ tài liệu thực tế kèm theo; Các mặt cắt ĐCTV - ĐCCT tỷ lệ tương ứng với bản đồ ĐCTV</w:t>
      </w:r>
      <w:r w:rsidRPr="007C10A7">
        <w:rPr>
          <w:rFonts w:eastAsia="Courier New"/>
          <w:sz w:val="28"/>
          <w:szCs w:val="28"/>
          <w:lang w:eastAsia="vi-VN"/>
        </w:rPr>
        <w:t xml:space="preserve"> </w:t>
      </w:r>
      <w:r w:rsidRPr="007C10A7">
        <w:rPr>
          <w:rFonts w:eastAsia="Courier New"/>
          <w:sz w:val="28"/>
          <w:szCs w:val="28"/>
          <w:lang w:val="vi-VN" w:eastAsia="vi-VN"/>
        </w:rPr>
        <w:t>- ĐCCT; Các loại sổ liên quan đến các công tác ĐCTV - ĐCCT đã thực hiện (Sổ</w:t>
      </w:r>
      <w:r w:rsidRPr="007C10A7">
        <w:rPr>
          <w:rFonts w:eastAsia="Courier New"/>
          <w:sz w:val="28"/>
          <w:szCs w:val="28"/>
          <w:lang w:eastAsia="vi-VN"/>
        </w:rPr>
        <w:t xml:space="preserve"> </w:t>
      </w:r>
      <w:r w:rsidRPr="007C10A7">
        <w:rPr>
          <w:rFonts w:eastAsia="Courier New"/>
          <w:sz w:val="28"/>
          <w:szCs w:val="28"/>
          <w:lang w:val="vi-VN" w:eastAsia="vi-VN"/>
        </w:rPr>
        <w:t xml:space="preserve">quan trắc ĐCTV-ĐCCT công trình khoan, khai đào; </w:t>
      </w:r>
      <w:r w:rsidRPr="007C10A7">
        <w:rPr>
          <w:rFonts w:eastAsia="Courier New"/>
          <w:sz w:val="28"/>
          <w:szCs w:val="28"/>
          <w:lang w:eastAsia="vi-VN"/>
        </w:rPr>
        <w:t>Sổ</w:t>
      </w:r>
      <w:r w:rsidRPr="007C10A7">
        <w:rPr>
          <w:rFonts w:eastAsia="Courier New"/>
          <w:sz w:val="28"/>
          <w:szCs w:val="28"/>
          <w:lang w:val="vi-VN" w:eastAsia="vi-VN"/>
        </w:rPr>
        <w:t xml:space="preserve"> bơm nước thí nghiệm lỗ khoan; </w:t>
      </w:r>
      <w:r w:rsidRPr="007C10A7">
        <w:rPr>
          <w:rFonts w:eastAsia="Courier New"/>
          <w:sz w:val="28"/>
          <w:szCs w:val="28"/>
          <w:lang w:eastAsia="vi-VN"/>
        </w:rPr>
        <w:t>Sổ</w:t>
      </w:r>
      <w:r w:rsidRPr="007C10A7">
        <w:rPr>
          <w:rFonts w:eastAsia="Courier New"/>
          <w:sz w:val="28"/>
          <w:szCs w:val="28"/>
          <w:lang w:val="vi-VN" w:eastAsia="vi-VN"/>
        </w:rPr>
        <w:t xml:space="preserve"> đổ nước thí nghiệm; </w:t>
      </w:r>
      <w:r w:rsidRPr="007C10A7">
        <w:rPr>
          <w:rFonts w:eastAsia="Courier New"/>
          <w:sz w:val="28"/>
          <w:szCs w:val="28"/>
          <w:lang w:eastAsia="vi-VN"/>
        </w:rPr>
        <w:t>Sổ</w:t>
      </w:r>
      <w:r w:rsidRPr="007C10A7">
        <w:rPr>
          <w:rFonts w:eastAsia="Courier New"/>
          <w:sz w:val="28"/>
          <w:szCs w:val="28"/>
          <w:lang w:val="vi-VN" w:eastAsia="vi-VN"/>
        </w:rPr>
        <w:t xml:space="preserve"> quan trắc động thái nước mặt, nước ngầm;</w:t>
      </w:r>
      <w:r w:rsidRPr="007C10A7">
        <w:rPr>
          <w:rFonts w:eastAsia="Courier New"/>
          <w:sz w:val="28"/>
          <w:szCs w:val="28"/>
          <w:lang w:eastAsia="vi-VN"/>
        </w:rPr>
        <w:t xml:space="preserve"> Sổ</w:t>
      </w:r>
      <w:r w:rsidRPr="007C10A7">
        <w:rPr>
          <w:rFonts w:eastAsia="Courier New"/>
          <w:sz w:val="28"/>
          <w:szCs w:val="28"/>
          <w:lang w:val="vi-VN" w:eastAsia="vi-VN"/>
        </w:rPr>
        <w:t xml:space="preserve"> tổng hợp Tài liệu khí tượng thủy văn; </w:t>
      </w:r>
      <w:r w:rsidRPr="007C10A7">
        <w:rPr>
          <w:rFonts w:eastAsia="Courier New"/>
          <w:sz w:val="28"/>
          <w:szCs w:val="28"/>
          <w:lang w:eastAsia="vi-VN"/>
        </w:rPr>
        <w:t>Sổ</w:t>
      </w:r>
      <w:r w:rsidRPr="007C10A7">
        <w:rPr>
          <w:rFonts w:eastAsia="Courier New"/>
          <w:sz w:val="28"/>
          <w:szCs w:val="28"/>
          <w:lang w:val="vi-VN" w:eastAsia="vi-VN"/>
        </w:rPr>
        <w:t xml:space="preserve"> lấy mẫu cơ lý đất, </w:t>
      </w:r>
      <w:r w:rsidRPr="007C10A7">
        <w:rPr>
          <w:rFonts w:eastAsia="Courier New"/>
          <w:sz w:val="28"/>
          <w:szCs w:val="28"/>
          <w:lang w:eastAsia="vi-VN"/>
        </w:rPr>
        <w:t>Sổ</w:t>
      </w:r>
      <w:r w:rsidRPr="007C10A7">
        <w:rPr>
          <w:rFonts w:eastAsia="Courier New"/>
          <w:sz w:val="28"/>
          <w:szCs w:val="28"/>
          <w:lang w:val="vi-VN" w:eastAsia="vi-VN"/>
        </w:rPr>
        <w:t xml:space="preserve"> lấy mẫu cơ lý đá, Sổ lấy mẫu nước, </w:t>
      </w:r>
      <w:r w:rsidRPr="007C10A7">
        <w:rPr>
          <w:rFonts w:eastAsia="Courier New"/>
          <w:sz w:val="28"/>
          <w:szCs w:val="28"/>
          <w:lang w:eastAsia="vi-VN"/>
        </w:rPr>
        <w:t>Sổ</w:t>
      </w:r>
      <w:r w:rsidRPr="007C10A7">
        <w:rPr>
          <w:rFonts w:eastAsia="Courier New"/>
          <w:sz w:val="28"/>
          <w:szCs w:val="28"/>
          <w:lang w:val="vi-VN" w:eastAsia="vi-VN"/>
        </w:rPr>
        <w:t xml:space="preserve"> lấy mẫu vi sinh...).</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Tài liệu tổng hợp: quy định tại phần Phụ lục</w:t>
      </w:r>
    </w:p>
    <w:p w:rsidR="00CB2E1A" w:rsidRPr="007C10A7" w:rsidRDefault="00CB2E1A" w:rsidP="00CB2E1A">
      <w:pPr>
        <w:widowControl w:val="0"/>
        <w:tabs>
          <w:tab w:val="right" w:leader="dot" w:pos="8640"/>
        </w:tabs>
        <w:spacing w:before="120" w:line="340" w:lineRule="exact"/>
        <w:rPr>
          <w:rFonts w:eastAsia="Courier New"/>
          <w:b/>
          <w:sz w:val="28"/>
          <w:szCs w:val="28"/>
          <w:lang w:val="vi-VN" w:eastAsia="vi-VN"/>
        </w:rPr>
      </w:pPr>
      <w:r w:rsidRPr="007C10A7">
        <w:rPr>
          <w:rFonts w:eastAsia="Courier New"/>
          <w:b/>
          <w:sz w:val="28"/>
          <w:szCs w:val="28"/>
          <w:lang w:eastAsia="vi-VN"/>
        </w:rPr>
        <w:t xml:space="preserve">          2. </w:t>
      </w:r>
      <w:r w:rsidRPr="007C10A7">
        <w:rPr>
          <w:rFonts w:eastAsia="Courier New"/>
          <w:b/>
          <w:sz w:val="28"/>
          <w:szCs w:val="28"/>
          <w:lang w:val="vi-VN" w:eastAsia="vi-VN"/>
        </w:rPr>
        <w:t>Đặc điểm địa chất thủy văn</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a. </w:t>
      </w:r>
      <w:r w:rsidRPr="007C10A7">
        <w:rPr>
          <w:rFonts w:eastAsia="Courier New"/>
          <w:i/>
          <w:sz w:val="28"/>
          <w:szCs w:val="28"/>
          <w:lang w:val="vi-VN" w:eastAsia="vi-VN"/>
        </w:rPr>
        <w:t>Đặc điểm nước mặt</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Mạng lưới sông suối, chiều dài, rộng và sâu của các dòng sông suối. Độ dốc lòng sông, mức độ uốn khúc, đặc điểm phù sa...</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Độ cao mực nước sông suối, lưu lượng nước vào mùa khô, mùa mưa, sự biến đổi hàng tháng.</w:t>
      </w:r>
    </w:p>
    <w:p w:rsidR="00CB2E1A" w:rsidRPr="007C10A7" w:rsidRDefault="00CB2E1A" w:rsidP="00CB2E1A">
      <w:pPr>
        <w:widowControl w:val="0"/>
        <w:tabs>
          <w:tab w:val="right" w:leader="dot" w:pos="8640"/>
        </w:tabs>
        <w:spacing w:before="120" w:line="340" w:lineRule="exact"/>
        <w:jc w:val="both"/>
        <w:rPr>
          <w:rFonts w:eastAsia="Courier New"/>
          <w:sz w:val="28"/>
          <w:szCs w:val="28"/>
          <w:lang w:eastAsia="vi-VN"/>
        </w:rPr>
      </w:pPr>
      <w:r w:rsidRPr="007C10A7">
        <w:rPr>
          <w:rFonts w:eastAsia="Courier New"/>
          <w:sz w:val="28"/>
          <w:szCs w:val="28"/>
          <w:lang w:eastAsia="vi-VN"/>
        </w:rPr>
        <w:t xml:space="preserve">            - </w:t>
      </w:r>
      <w:r w:rsidRPr="007C10A7">
        <w:rPr>
          <w:rFonts w:eastAsia="Courier New"/>
          <w:sz w:val="28"/>
          <w:szCs w:val="28"/>
          <w:lang w:val="vi-VN" w:eastAsia="vi-VN"/>
        </w:rPr>
        <w:t>Ch</w:t>
      </w:r>
      <w:r w:rsidRPr="007C10A7">
        <w:rPr>
          <w:rFonts w:eastAsia="Courier New"/>
          <w:sz w:val="28"/>
          <w:szCs w:val="28"/>
          <w:lang w:eastAsia="vi-VN"/>
        </w:rPr>
        <w:t>ế</w:t>
      </w:r>
      <w:r w:rsidRPr="007C10A7">
        <w:rPr>
          <w:rFonts w:eastAsia="Courier New"/>
          <w:sz w:val="28"/>
          <w:szCs w:val="28"/>
          <w:lang w:val="vi-VN" w:eastAsia="vi-VN"/>
        </w:rPr>
        <w:t xml:space="preserve"> độ </w:t>
      </w:r>
      <w:r w:rsidRPr="007C10A7">
        <w:rPr>
          <w:rFonts w:eastAsia="Courier New"/>
          <w:sz w:val="28"/>
          <w:szCs w:val="28"/>
          <w:lang w:eastAsia="vi-VN"/>
        </w:rPr>
        <w:t>l</w:t>
      </w:r>
      <w:r w:rsidRPr="007C10A7">
        <w:rPr>
          <w:rFonts w:eastAsia="Courier New"/>
          <w:sz w:val="28"/>
          <w:szCs w:val="28"/>
          <w:lang w:val="vi-VN" w:eastAsia="vi-VN"/>
        </w:rPr>
        <w:t>ũ lụt và diện tích bị ngập nước. Đặc điểm các dòng chảy tạm thời như ao, hồ, đầm lầy v.v... và sự ảnh hưởng của chúng đối với khai thác mỏ.</w:t>
      </w:r>
    </w:p>
    <w:p w:rsidR="00CB2E1A" w:rsidRPr="007C10A7" w:rsidRDefault="00CB2E1A" w:rsidP="00CB2E1A">
      <w:pPr>
        <w:widowControl w:val="0"/>
        <w:tabs>
          <w:tab w:val="right" w:leader="dot" w:pos="8640"/>
        </w:tabs>
        <w:spacing w:before="120" w:line="340" w:lineRule="exact"/>
        <w:rPr>
          <w:rFonts w:eastAsia="Courier New"/>
          <w:i/>
          <w:sz w:val="28"/>
          <w:szCs w:val="28"/>
          <w:lang w:val="vi-VN" w:eastAsia="vi-VN"/>
        </w:rPr>
      </w:pPr>
      <w:r w:rsidRPr="007C10A7">
        <w:rPr>
          <w:rFonts w:eastAsia="Courier New"/>
          <w:i/>
          <w:sz w:val="28"/>
          <w:szCs w:val="28"/>
          <w:lang w:eastAsia="vi-VN"/>
        </w:rPr>
        <w:t xml:space="preserve">           b. </w:t>
      </w:r>
      <w:r w:rsidRPr="007C10A7">
        <w:rPr>
          <w:rFonts w:eastAsia="Courier New"/>
          <w:i/>
          <w:sz w:val="28"/>
          <w:szCs w:val="28"/>
          <w:lang w:val="vi-VN" w:eastAsia="vi-VN"/>
        </w:rPr>
        <w:t>Đặc điểm nước ngầm</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Phân chia phức hệ địa chất thủy văn, mô tả các đơn vị chứa nước theo thứ tự tuổi địa tầng từ trẻ đến già. Diện tích phân bố, thành phần thạch học, khoáng vật của đá, thành phần hạt, tính phân lớp, độ nứt nẻ, mức độ karst hóa, vật chất đầm lầy, hang hốc karst và khe nứt, sản trạng và chiều dày của lớp.</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w:t>
      </w:r>
      <w:r w:rsidRPr="007C10A7">
        <w:rPr>
          <w:rFonts w:eastAsia="Courier New"/>
          <w:sz w:val="28"/>
          <w:szCs w:val="28"/>
          <w:lang w:eastAsia="vi-VN"/>
        </w:rPr>
        <w:t xml:space="preserve"> </w:t>
      </w:r>
      <w:r w:rsidRPr="007C10A7">
        <w:rPr>
          <w:rFonts w:eastAsia="Courier New"/>
          <w:sz w:val="28"/>
          <w:szCs w:val="28"/>
          <w:lang w:val="vi-VN" w:eastAsia="vi-VN"/>
        </w:rPr>
        <w:t>Tính chất vật lý và tính thấm nước của đá chứa nước, độ phong phú của nước. Tính chất thủy lực (không áp, có áp). Chiều sâu mực nước ngầm (hay mực áp lực) và động thái của chúng. Mức độ chênh lệch của mực nước (mực áp lực) so với gốc xâm thực địa phương và so với mức sâu nhất dự kiến khai thác. Sự liên hệ thủy lực giữa các tầng chứa nước và giữa nước mặt và nước ngầm.</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Đặc tính ĐCTV của đới phong hóa, của đới phá hủy kiến tạo và các đứt gãy lớn cắt qua các thân khoáng.</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lastRenderedPageBreak/>
        <w:t xml:space="preserve">             - </w:t>
      </w:r>
      <w:r w:rsidRPr="007C10A7">
        <w:rPr>
          <w:rFonts w:eastAsia="Courier New"/>
          <w:sz w:val="28"/>
          <w:szCs w:val="28"/>
          <w:lang w:val="vi-VN" w:eastAsia="vi-VN"/>
        </w:rPr>
        <w:t>Đặc điểm các tầng (lớp) cách nước.</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Đánh giá các nguồn nước và dự tính lượng nước có thể chảy vào mỏ. Khi tính toán phải căn cứ vào đặc điểm nguồn nước và dựa vào các mặt cắt ĐCTV để chọn sơ đồ, phương pháp và công thức tính phù hợp. Khi trong vùng nghiên cứu có mỏ đã hoặc đang khai thác có điều kiện ĐCTV tương tự với mỏ thăm dò thì nhất thiết phải sử dụng các số liệu thực tế về lượng nước chảy vào mỏ đ</w:t>
      </w:r>
      <w:r w:rsidRPr="007C10A7">
        <w:rPr>
          <w:rFonts w:eastAsia="Courier New"/>
          <w:sz w:val="28"/>
          <w:szCs w:val="28"/>
          <w:lang w:eastAsia="vi-VN"/>
        </w:rPr>
        <w:t>ể</w:t>
      </w:r>
      <w:r w:rsidRPr="007C10A7">
        <w:rPr>
          <w:rFonts w:eastAsia="Courier New"/>
          <w:sz w:val="28"/>
          <w:szCs w:val="28"/>
          <w:lang w:val="vi-VN" w:eastAsia="vi-VN"/>
        </w:rPr>
        <w:t xml:space="preserve"> đánh giá điều kiện ĐCTV của mỏ thăm dò. So sánh kết quả tính toán với số liệu thực tế để tìm hiểu nguyên nhân khắc phục. Đánh giá mức độ tin cậy của các số liệu tính toán.</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Dự đoán khả năng nước chảy vào mỏ khi hoạt động khai thác tiến đến gần sông, hồ, các công trình chứa nước hoặc các giếng khai thác cũ chứa nước. Khả năng bục nước chảy vào mỏ, biện pháp xử lý.</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Đánh giá các nguồn cung cấp nước sinh hoạt và nước kỹ thuật.</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Xác định số lượng và chất lượng của nguồn nước mặt và nước ngầm. Tính chất vật lý và thành phần hóa học của nước. Hàm lượng chất độc hại và lượng vi trùng trong nước. Đánh giá tính chất ăn mòn của nước đối với bê tông</w:t>
      </w:r>
      <w:r w:rsidRPr="007C10A7">
        <w:rPr>
          <w:rFonts w:eastAsia="Courier New"/>
          <w:sz w:val="28"/>
          <w:szCs w:val="28"/>
          <w:lang w:eastAsia="vi-VN"/>
        </w:rPr>
        <w:t xml:space="preserve"> </w:t>
      </w:r>
      <w:r w:rsidRPr="007C10A7">
        <w:rPr>
          <w:rFonts w:eastAsia="Courier New"/>
          <w:sz w:val="28"/>
          <w:szCs w:val="28"/>
          <w:lang w:val="vi-VN" w:eastAsia="vi-VN"/>
        </w:rPr>
        <w:t>và kim loại. Kh</w:t>
      </w:r>
      <w:r w:rsidRPr="007C10A7">
        <w:rPr>
          <w:rFonts w:eastAsia="Courier New"/>
          <w:sz w:val="28"/>
          <w:szCs w:val="28"/>
          <w:lang w:eastAsia="vi-VN"/>
        </w:rPr>
        <w:t>ả</w:t>
      </w:r>
      <w:r w:rsidRPr="007C10A7">
        <w:rPr>
          <w:rFonts w:eastAsia="Courier New"/>
          <w:sz w:val="28"/>
          <w:szCs w:val="28"/>
          <w:lang w:val="vi-VN" w:eastAsia="vi-VN"/>
        </w:rPr>
        <w:t xml:space="preserve"> năng sử dụng nước tháo khô mỏ vào mục đích cấp nước sinh</w:t>
      </w:r>
      <w:r w:rsidRPr="007C10A7">
        <w:rPr>
          <w:rFonts w:eastAsia="Courier New"/>
          <w:sz w:val="28"/>
          <w:szCs w:val="28"/>
          <w:lang w:eastAsia="vi-VN"/>
        </w:rPr>
        <w:t xml:space="preserve"> </w:t>
      </w:r>
      <w:r w:rsidRPr="007C10A7">
        <w:rPr>
          <w:rFonts w:eastAsia="Courier New"/>
          <w:sz w:val="28"/>
          <w:szCs w:val="28"/>
          <w:lang w:val="vi-VN" w:eastAsia="vi-VN"/>
        </w:rPr>
        <w:t>hoạt. Điều kiện bảo vệ vệ sinh các nguồn nước cấp cho ăn uống.</w:t>
      </w:r>
    </w:p>
    <w:p w:rsidR="00CB2E1A" w:rsidRPr="007C10A7" w:rsidRDefault="00CB2E1A" w:rsidP="00CB2E1A">
      <w:pPr>
        <w:widowControl w:val="0"/>
        <w:tabs>
          <w:tab w:val="right" w:leader="dot" w:pos="8640"/>
        </w:tabs>
        <w:spacing w:before="120" w:line="340" w:lineRule="exact"/>
        <w:rPr>
          <w:rFonts w:eastAsia="Courier New"/>
          <w:b/>
          <w:sz w:val="28"/>
          <w:szCs w:val="28"/>
          <w:lang w:val="vi-VN" w:eastAsia="vi-VN"/>
        </w:rPr>
      </w:pPr>
      <w:r w:rsidRPr="007C10A7">
        <w:rPr>
          <w:rFonts w:eastAsia="Courier New"/>
          <w:b/>
          <w:sz w:val="28"/>
          <w:szCs w:val="28"/>
          <w:lang w:eastAsia="vi-VN"/>
        </w:rPr>
        <w:t xml:space="preserve">           3. </w:t>
      </w:r>
      <w:r w:rsidRPr="007C10A7">
        <w:rPr>
          <w:rFonts w:eastAsia="Courier New"/>
          <w:b/>
          <w:sz w:val="28"/>
          <w:szCs w:val="28"/>
          <w:lang w:val="vi-VN" w:eastAsia="vi-VN"/>
        </w:rPr>
        <w:t>Đặc điểm địa chất công trình</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Khái quát về sự phân bố các loại đất đá theo diện và theo chiều sâu trong</w:t>
      </w:r>
      <w:r w:rsidRPr="007C10A7">
        <w:rPr>
          <w:rFonts w:eastAsia="Courier New"/>
          <w:sz w:val="28"/>
          <w:szCs w:val="28"/>
          <w:lang w:eastAsia="vi-VN"/>
        </w:rPr>
        <w:t xml:space="preserve"> </w:t>
      </w:r>
      <w:r w:rsidRPr="007C10A7">
        <w:rPr>
          <w:rFonts w:eastAsia="Courier New"/>
          <w:sz w:val="28"/>
          <w:szCs w:val="28"/>
          <w:lang w:val="vi-VN" w:eastAsia="vi-VN"/>
        </w:rPr>
        <w:t>phạm vi thăm dò. Mô tả các loại đất đá theo thứ tự từ trên xuống dưới. Trạng thái đất đá khi còn tươi và khi đã bị phong hóa. Tính chất cơ lý của đất, đá nửa cứng, đá cứng, đặc biệt ở trụ và vách, quặng. Tính chất cơ lý của đất đá trong đới phá hủy, đới phong hóa. Phương pháp nghiên cứu thí nghiệm xác định các chỉ tiêu cơ lý, đánh giá mức độ tin cậy của các kết quả thu được. So sánh các kết quả thí nghiệm trong phòng và ngoài trời (nếu có). Đối chiếu các số liệu thí nghiệm với số liệu của mỏ đã hoặc đang khai thác có điều kiện ĐCCT tương tự.</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hiện tượng địa chất tự nhiên và địa chất công trình.</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Diện phân bố, quy mô và giai đoạn phát triển, điều kiện và nguyên nhân phát sinh (trượt lở, mương xói, karst, xói ngầm, bùng nền...)</w:t>
      </w:r>
      <w:r w:rsidRPr="007C10A7">
        <w:rPr>
          <w:rFonts w:eastAsia="Courier New"/>
          <w:sz w:val="28"/>
          <w:szCs w:val="28"/>
          <w:lang w:eastAsia="vi-VN"/>
        </w:rPr>
        <w:t>.</w:t>
      </w:r>
      <w:r w:rsidRPr="007C10A7">
        <w:rPr>
          <w:rFonts w:eastAsia="Courier New"/>
          <w:sz w:val="28"/>
          <w:szCs w:val="28"/>
          <w:lang w:val="vi-VN" w:eastAsia="vi-VN"/>
        </w:rPr>
        <w:t xml:space="preserve"> Các yếu tố ảnh hưởng đến sự phát triển các hiện tượng. Mức độ nguy hại của chúng đối với xây dựng và khai thác mỏ. Biện pháp ngăn ngừa và xử lý.</w:t>
      </w:r>
    </w:p>
    <w:p w:rsidR="00CB2E1A" w:rsidRPr="007C10A7" w:rsidRDefault="00CB2E1A" w:rsidP="00CB2E1A">
      <w:pPr>
        <w:widowControl w:val="0"/>
        <w:tabs>
          <w:tab w:val="right" w:leader="dot" w:pos="8640"/>
        </w:tabs>
        <w:spacing w:before="120" w:line="340" w:lineRule="exact"/>
        <w:rPr>
          <w:rFonts w:eastAsia="Courier New"/>
          <w:b/>
          <w:sz w:val="28"/>
          <w:szCs w:val="28"/>
          <w:lang w:val="vi-VN" w:eastAsia="vi-VN"/>
        </w:rPr>
      </w:pPr>
      <w:r w:rsidRPr="007C10A7">
        <w:rPr>
          <w:rFonts w:eastAsia="Courier New"/>
          <w:b/>
          <w:sz w:val="28"/>
          <w:szCs w:val="28"/>
          <w:lang w:eastAsia="vi-VN"/>
        </w:rPr>
        <w:t xml:space="preserve">           4. </w:t>
      </w:r>
      <w:r w:rsidRPr="007C10A7">
        <w:rPr>
          <w:rFonts w:eastAsia="Courier New"/>
          <w:b/>
          <w:sz w:val="28"/>
          <w:szCs w:val="28"/>
          <w:lang w:val="vi-VN" w:eastAsia="vi-VN"/>
        </w:rPr>
        <w:t>Điều kiện kỹ thuật khai thác mỏ</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Khái quát cơ sở hạ tầng khu mỏ, mô tả các điều kiện địa chất - khai thác của mỏ ảnh hưởng tới phương pháp, công nghệ khai thác mỏ (địa hình, chiều dày </w:t>
      </w:r>
      <w:r w:rsidRPr="007C10A7">
        <w:rPr>
          <w:rFonts w:eastAsia="Courier New"/>
          <w:sz w:val="28"/>
          <w:szCs w:val="28"/>
          <w:lang w:val="vi-VN" w:eastAsia="vi-VN"/>
        </w:rPr>
        <w:lastRenderedPageBreak/>
        <w:t>và đặc điểm thạch học của trầm tích phủ, mức độ phức tạp về cấu tạo thân khoáng, chiều dày và sự biến đổi của chúng).</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Đối với mỏ dự kiến khai thác lộ thiên cần có các số liệu về tính chất, thành phần và chiều dày của đất đá phủ. Đặc điểm phong hóa, thành phần thạch học, đặc điểm phân lớp, hướng cắm và góc dốc của vỉa... làm căn cứ để tính toán xác định hệ số bóc trung bình, tối đa, góc dốc bờ tầng, bờ moong khai trường.</w:t>
      </w:r>
    </w:p>
    <w:p w:rsidR="00CB2E1A" w:rsidRPr="007C10A7" w:rsidRDefault="00CB2E1A" w:rsidP="00CB2E1A">
      <w:pPr>
        <w:widowControl w:val="0"/>
        <w:tabs>
          <w:tab w:val="left" w:pos="851"/>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Đối với mỏ dự kiến khai thác hầm lò, mô tả các tính chất cơ lý của đá vách, đá trụ và thân khoáng cũng như đất đá trong đới mềm yếu (đới phong hóa, karst, đới dập vỡ kiến tạo v.v...) cho phép tính toán, xác định áp lực đá lên nóc, đáy và hông lò và lên thành giếng mỏ. Các yếu tố khác làm phức tạp hóa trong quá trình khai thác như: mức độ karst, cát chảy, bục nước, khí độc hại, mức độ chứa phóng xạ của quặng và đất đá vây quanh, sự có mặt của các hợp chất độc hại, mức độ độc hại của bụi khi tiến hành công tác khai thác và các yếu tố khác ảnh hưởng tới sức khỏe con người.</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Phạm vi diện tích không chứa khoáng sản cho phép bố trí các hạng mục công trình sản xuất và sinh hoạt cũng như sử dụng làm bãi thải.</w:t>
      </w:r>
    </w:p>
    <w:p w:rsidR="00CB2E1A" w:rsidRPr="007C10A7" w:rsidRDefault="00CB2E1A" w:rsidP="00CB2E1A">
      <w:pPr>
        <w:widowControl w:val="0"/>
        <w:tabs>
          <w:tab w:val="right" w:leader="dot" w:pos="8640"/>
        </w:tabs>
        <w:spacing w:before="120" w:line="340" w:lineRule="exact"/>
        <w:jc w:val="center"/>
        <w:rPr>
          <w:rFonts w:eastAsia="Courier New"/>
          <w:b/>
          <w:sz w:val="28"/>
          <w:szCs w:val="28"/>
          <w:lang w:eastAsia="vi-VN"/>
        </w:rPr>
      </w:pPr>
      <w:r w:rsidRPr="007C10A7">
        <w:rPr>
          <w:rFonts w:eastAsia="Courier New"/>
          <w:b/>
          <w:sz w:val="28"/>
          <w:szCs w:val="28"/>
          <w:lang w:val="vi-VN" w:eastAsia="vi-VN"/>
        </w:rPr>
        <w:t>CHƯƠNG 6</w:t>
      </w:r>
    </w:p>
    <w:p w:rsidR="00CB2E1A" w:rsidRPr="007C10A7" w:rsidRDefault="00CB2E1A" w:rsidP="00CB2E1A">
      <w:pPr>
        <w:widowControl w:val="0"/>
        <w:tabs>
          <w:tab w:val="right" w:leader="dot" w:pos="8640"/>
        </w:tabs>
        <w:jc w:val="center"/>
        <w:rPr>
          <w:rFonts w:eastAsia="Courier New"/>
          <w:sz w:val="28"/>
          <w:szCs w:val="28"/>
          <w:lang w:val="vi-VN" w:eastAsia="vi-VN"/>
        </w:rPr>
      </w:pPr>
      <w:r w:rsidRPr="007C10A7">
        <w:rPr>
          <w:rFonts w:eastAsia="Courier New"/>
          <w:b/>
          <w:sz w:val="28"/>
          <w:szCs w:val="28"/>
          <w:lang w:val="vi-VN" w:eastAsia="vi-VN"/>
        </w:rPr>
        <w:t>CÔNG TÁC TÍNH TRỮ LƯỢNG</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ab/>
        <w:t xml:space="preserve">             - </w:t>
      </w:r>
      <w:r w:rsidRPr="007C10A7">
        <w:rPr>
          <w:rFonts w:eastAsia="Courier New"/>
          <w:sz w:val="28"/>
          <w:szCs w:val="28"/>
          <w:lang w:val="vi-VN" w:eastAsia="vi-VN"/>
        </w:rPr>
        <w:t>Chỉ tiêu dùng để tính trữ lượng theo Phụ lục báo cáo luận giải chỉ tiêu tạm thời tính trữ lượng khoáng sản;</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Luận giải về tính hợp lý của phương pháp tính trữ lượng được áp dụng;</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Nguyên tắc, cách thức khoanh nối thân khoáng tính trữ lượng;</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Phân khối và xếp cấp trữ lượng.</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Xác định các thông số tính trữ lượng.</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Kết quả tính trữ lượng khoáng sản chính, khoáng sản và thành phần có ích đi kèm (nếu có); khối lượng đất bốc, đá kẹp.</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Tổng hợp trữ lượng có khả năng khai thác lộ thiên, trữ lượng khai thác hầm lò (nếu có).</w:t>
      </w:r>
    </w:p>
    <w:p w:rsidR="00CB2E1A" w:rsidRPr="007C10A7" w:rsidRDefault="00CB2E1A" w:rsidP="00CB2E1A">
      <w:pPr>
        <w:widowControl w:val="0"/>
        <w:tabs>
          <w:tab w:val="right" w:leader="dot" w:pos="8640"/>
        </w:tabs>
        <w:spacing w:before="120" w:line="340" w:lineRule="exact"/>
        <w:jc w:val="both"/>
        <w:rPr>
          <w:rFonts w:eastAsia="Courier New"/>
          <w:sz w:val="28"/>
          <w:szCs w:val="28"/>
          <w:lang w:eastAsia="vi-VN"/>
        </w:rPr>
      </w:pPr>
      <w:r w:rsidRPr="007C10A7">
        <w:rPr>
          <w:rFonts w:eastAsia="Courier New"/>
          <w:sz w:val="28"/>
          <w:szCs w:val="28"/>
          <w:lang w:eastAsia="vi-VN"/>
        </w:rPr>
        <w:t xml:space="preserve">             </w:t>
      </w:r>
      <w:r w:rsidRPr="007C10A7">
        <w:rPr>
          <w:rFonts w:eastAsia="Courier New"/>
          <w:sz w:val="28"/>
          <w:szCs w:val="28"/>
          <w:lang w:val="vi-VN" w:eastAsia="vi-VN"/>
        </w:rPr>
        <w:t xml:space="preserve">Trong trường hợp sử dụng phần mềm chuyên dùng để tính trữ lượng, cần phải mô tả phương pháp, quy trình tính toán đảm bảo khả năng xem xét, kiểm tra và hiệu chỉnh các cơ sở dữ liệu (database) như: tọa độ công trình thăm dò, hành trình lỗ khoan, các trường địa chất, vị trí và kết quả lấy mẫu. Nguyên tắc nội ngoại suy, kết quả xác lập mô hình hóa thân khoáng, mô tả các đặc trưng về tính dị </w:t>
      </w:r>
      <w:r w:rsidRPr="007C10A7">
        <w:rPr>
          <w:rFonts w:eastAsia="Courier New"/>
          <w:sz w:val="28"/>
          <w:szCs w:val="28"/>
          <w:lang w:val="vi-VN" w:eastAsia="vi-VN"/>
        </w:rPr>
        <w:lastRenderedPageBreak/>
        <w:t>hướng, biểu đồ variogram, xác định kích thước các vi khối tính trữ lượng và các thông số liên quan (chiều dày, hàm lượng, diện tích của chúng).</w:t>
      </w:r>
    </w:p>
    <w:p w:rsidR="00CB2E1A" w:rsidRPr="007C10A7" w:rsidRDefault="00CB2E1A" w:rsidP="00CB2E1A">
      <w:pPr>
        <w:widowControl w:val="0"/>
        <w:tabs>
          <w:tab w:val="right" w:leader="dot" w:pos="8640"/>
        </w:tabs>
        <w:spacing w:before="120" w:line="340" w:lineRule="exact"/>
        <w:jc w:val="both"/>
        <w:rPr>
          <w:rFonts w:eastAsia="Courier New"/>
          <w:sz w:val="28"/>
          <w:szCs w:val="28"/>
          <w:lang w:eastAsia="vi-VN"/>
        </w:rPr>
      </w:pPr>
    </w:p>
    <w:p w:rsidR="00CB2E1A" w:rsidRPr="007C10A7" w:rsidRDefault="00CB2E1A" w:rsidP="00CB2E1A">
      <w:pPr>
        <w:widowControl w:val="0"/>
        <w:tabs>
          <w:tab w:val="right" w:leader="dot" w:pos="8640"/>
        </w:tabs>
        <w:spacing w:before="120" w:line="340" w:lineRule="exact"/>
        <w:jc w:val="center"/>
        <w:rPr>
          <w:rFonts w:eastAsia="Courier New"/>
          <w:b/>
          <w:sz w:val="28"/>
          <w:szCs w:val="28"/>
          <w:lang w:eastAsia="vi-VN"/>
        </w:rPr>
      </w:pPr>
      <w:r w:rsidRPr="007C10A7">
        <w:rPr>
          <w:rFonts w:eastAsia="Courier New"/>
          <w:b/>
          <w:sz w:val="28"/>
          <w:szCs w:val="28"/>
          <w:lang w:val="vi-VN" w:eastAsia="vi-VN"/>
        </w:rPr>
        <w:t>CHƯƠNG 7</w:t>
      </w:r>
    </w:p>
    <w:p w:rsidR="00CB2E1A" w:rsidRPr="007C10A7" w:rsidRDefault="00CB2E1A" w:rsidP="00CB2E1A">
      <w:pPr>
        <w:widowControl w:val="0"/>
        <w:tabs>
          <w:tab w:val="right" w:leader="dot" w:pos="8640"/>
        </w:tabs>
        <w:jc w:val="center"/>
        <w:rPr>
          <w:rFonts w:eastAsia="Courier New"/>
          <w:sz w:val="28"/>
          <w:szCs w:val="28"/>
          <w:lang w:val="vi-VN" w:eastAsia="vi-VN"/>
        </w:rPr>
      </w:pPr>
      <w:r w:rsidRPr="007C10A7">
        <w:rPr>
          <w:rFonts w:eastAsia="Courier New"/>
          <w:b/>
          <w:sz w:val="28"/>
          <w:szCs w:val="28"/>
          <w:lang w:val="vi-VN" w:eastAsia="vi-VN"/>
        </w:rPr>
        <w:t>HIỆU QUẢ CÔNG TÁC THĂM DÒ</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Chi phí chung cho công tác thăm dò, trong đó những hạng mục công việc chính được trình bày chi tiết;</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Giá thành thăm dò một tấn (một đơn vị tính) trữ lượng.</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Phân tích tính đúng đắn của các phương pháp công tác đã được áp dụng và những đề nghị để nâng cao hiệu quả thăm dò.</w:t>
      </w:r>
    </w:p>
    <w:p w:rsidR="00CB2E1A" w:rsidRPr="007C10A7" w:rsidRDefault="00CB2E1A" w:rsidP="00CB2E1A">
      <w:pPr>
        <w:widowControl w:val="0"/>
        <w:tabs>
          <w:tab w:val="right" w:leader="dot" w:pos="8640"/>
        </w:tabs>
        <w:spacing w:before="120" w:line="340" w:lineRule="exact"/>
        <w:jc w:val="center"/>
        <w:rPr>
          <w:rFonts w:eastAsia="Courier New"/>
          <w:b/>
          <w:sz w:val="28"/>
          <w:szCs w:val="28"/>
          <w:lang w:val="vi-VN" w:eastAsia="vi-VN"/>
        </w:rPr>
      </w:pPr>
      <w:r w:rsidRPr="007C10A7">
        <w:rPr>
          <w:rFonts w:eastAsia="Courier New"/>
          <w:b/>
          <w:sz w:val="28"/>
          <w:szCs w:val="28"/>
          <w:lang w:val="vi-VN" w:eastAsia="vi-VN"/>
        </w:rPr>
        <w:t>KẾT LUẬN</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Trình bày tóm tắt những nội dung công việc chính đã hoàn thàn</w:t>
      </w:r>
      <w:r w:rsidRPr="007C10A7">
        <w:rPr>
          <w:rFonts w:eastAsia="Courier New"/>
          <w:sz w:val="28"/>
          <w:szCs w:val="28"/>
          <w:lang w:eastAsia="vi-VN"/>
        </w:rPr>
        <w:t>h</w:t>
      </w:r>
      <w:r w:rsidRPr="007C10A7">
        <w:rPr>
          <w:rFonts w:eastAsia="Courier New"/>
          <w:sz w:val="28"/>
          <w:szCs w:val="28"/>
          <w:lang w:val="vi-VN" w:eastAsia="vi-VN"/>
        </w:rPr>
        <w:t>;</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Kết quả chính báo cáo thăm dò đã đạt được;</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Công tác nghiên cứu chất lượng và tính chất công nghệ của quặng;</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Kết quả tính trữ lượng;</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Điều kiện ĐCTV - ĐCCT;</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Đánh giá triển vọng chung của mỏ và kiến nghị công tác nghiên cứu tiếp theo.</w:t>
      </w:r>
    </w:p>
    <w:p w:rsidR="00CB2E1A" w:rsidRPr="007C10A7" w:rsidRDefault="00CB2E1A" w:rsidP="00CB2E1A">
      <w:pPr>
        <w:widowControl w:val="0"/>
        <w:tabs>
          <w:tab w:val="right" w:leader="dot" w:pos="8640"/>
        </w:tabs>
        <w:spacing w:before="120" w:line="340" w:lineRule="exact"/>
        <w:jc w:val="center"/>
        <w:rPr>
          <w:rFonts w:eastAsia="Courier New"/>
          <w:b/>
          <w:sz w:val="28"/>
          <w:szCs w:val="28"/>
          <w:lang w:eastAsia="vi-VN"/>
        </w:rPr>
      </w:pPr>
      <w:r w:rsidRPr="007C10A7">
        <w:rPr>
          <w:rFonts w:eastAsia="Courier New"/>
          <w:b/>
          <w:sz w:val="28"/>
          <w:szCs w:val="28"/>
          <w:lang w:val="vi-VN" w:eastAsia="vi-VN"/>
        </w:rPr>
        <w:t xml:space="preserve">NỘI DUNG BÁO CÁO LUẬN GIẢI CHỈ TIÊU TẠM </w:t>
      </w:r>
    </w:p>
    <w:p w:rsidR="00CB2E1A" w:rsidRPr="007C10A7" w:rsidRDefault="00CB2E1A" w:rsidP="00CB2E1A">
      <w:pPr>
        <w:widowControl w:val="0"/>
        <w:tabs>
          <w:tab w:val="right" w:leader="dot" w:pos="8640"/>
        </w:tabs>
        <w:spacing w:line="340" w:lineRule="exact"/>
        <w:jc w:val="center"/>
        <w:rPr>
          <w:rFonts w:eastAsia="Courier New"/>
          <w:b/>
          <w:sz w:val="28"/>
          <w:szCs w:val="28"/>
          <w:lang w:val="vi-VN" w:eastAsia="vi-VN"/>
        </w:rPr>
      </w:pPr>
      <w:r w:rsidRPr="007C10A7">
        <w:rPr>
          <w:rFonts w:eastAsia="Courier New"/>
          <w:b/>
          <w:sz w:val="28"/>
          <w:szCs w:val="28"/>
          <w:lang w:val="vi-VN" w:eastAsia="vi-VN"/>
        </w:rPr>
        <w:t>THỜI TÍNH TRỮ LƯỢNG KHOÁNG SẢN</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Khái quát về mỏ và khu vực thăm dò khoáng sản;</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Đặc điểm cấu tạo địa chất mỏ;</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Công tác thăm dò đã tiến hành;</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Cơ sở lựa chọn các thông số chỉ tiêu tạm thời tính trữ lượng khoáng sản xác định trên cơ sở các s</w:t>
      </w:r>
      <w:r w:rsidRPr="007C10A7">
        <w:rPr>
          <w:rFonts w:eastAsia="Courier New"/>
          <w:sz w:val="28"/>
          <w:szCs w:val="28"/>
          <w:lang w:eastAsia="vi-VN"/>
        </w:rPr>
        <w:t>ố</w:t>
      </w:r>
      <w:r w:rsidRPr="007C10A7">
        <w:rPr>
          <w:rFonts w:eastAsia="Courier New"/>
          <w:sz w:val="28"/>
          <w:szCs w:val="28"/>
          <w:lang w:val="vi-VN" w:eastAsia="vi-VN"/>
        </w:rPr>
        <w:t xml:space="preserve"> liệu về địa chất mỏ, thành phần vật chất và tính chất công nghệ của quặng, điều kiện kỹ thuật khai thác mỏ thu thập được trong quá</w:t>
      </w:r>
      <w:r w:rsidRPr="007C10A7">
        <w:rPr>
          <w:rFonts w:eastAsia="Courier New"/>
          <w:sz w:val="28"/>
          <w:szCs w:val="28"/>
          <w:lang w:eastAsia="vi-VN"/>
        </w:rPr>
        <w:t xml:space="preserve"> </w:t>
      </w:r>
      <w:r w:rsidRPr="007C10A7">
        <w:rPr>
          <w:rFonts w:eastAsia="Courier New"/>
          <w:sz w:val="28"/>
          <w:szCs w:val="28"/>
          <w:lang w:val="vi-VN" w:eastAsia="vi-VN"/>
        </w:rPr>
        <w:t>trình thăm dò; các tiêu chuẩn nhà nước, tiêu chuẩn ngành, các yêu cầu công nghiệp và các chỉ tiêu tạm thời tính trữ lượng áp dụng cho các mỏ có cấu tạo địa chất, thành phần vật chất và điều kiện khai thác tương tự đang khai thác hoặc đã thăm dò trong vùng. Các thông số cần luận giải trong báo cáo:</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a) </w:t>
      </w:r>
      <w:r w:rsidRPr="007C10A7">
        <w:rPr>
          <w:rFonts w:eastAsia="Courier New"/>
          <w:sz w:val="28"/>
          <w:szCs w:val="28"/>
          <w:lang w:val="vi-VN" w:eastAsia="vi-VN"/>
        </w:rPr>
        <w:t>Chỉ tiêu về chất lượng khoáng sản:</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lastRenderedPageBreak/>
        <w:t xml:space="preserve">           - </w:t>
      </w:r>
      <w:r w:rsidRPr="007C10A7">
        <w:rPr>
          <w:rFonts w:eastAsia="Courier New"/>
          <w:sz w:val="28"/>
          <w:szCs w:val="28"/>
          <w:lang w:val="vi-VN" w:eastAsia="vi-VN"/>
        </w:rPr>
        <w:t>Hàm lượng biên các thành phần có ích (hoặc quy đổi về hàm lượng của một thành phần có ích chính quy ước đối với mỏ tổng hợp). Hàm lượng biên của các thành ph</w:t>
      </w:r>
      <w:r w:rsidRPr="007C10A7">
        <w:rPr>
          <w:rFonts w:eastAsia="Courier New"/>
          <w:sz w:val="28"/>
          <w:szCs w:val="28"/>
          <w:lang w:eastAsia="vi-VN"/>
        </w:rPr>
        <w:t>ầ</w:t>
      </w:r>
      <w:r w:rsidRPr="007C10A7">
        <w:rPr>
          <w:rFonts w:eastAsia="Courier New"/>
          <w:sz w:val="28"/>
          <w:szCs w:val="28"/>
          <w:lang w:val="vi-VN" w:eastAsia="vi-VN"/>
        </w:rPr>
        <w:t>n có ích quy định cho mẫu đơn khi ranh giới thân khoáng không rõ ràng;</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Hàm lượng công nghiệp tối thiểu thành phần có ích (hoặc quy đ</w:t>
      </w:r>
      <w:r w:rsidRPr="007C10A7">
        <w:rPr>
          <w:rFonts w:eastAsia="Courier New"/>
          <w:sz w:val="28"/>
          <w:szCs w:val="28"/>
          <w:lang w:eastAsia="vi-VN"/>
        </w:rPr>
        <w:t>ổ</w:t>
      </w:r>
      <w:r w:rsidRPr="007C10A7">
        <w:rPr>
          <w:rFonts w:eastAsia="Courier New"/>
          <w:sz w:val="28"/>
          <w:szCs w:val="28"/>
          <w:lang w:val="vi-VN" w:eastAsia="vi-VN"/>
        </w:rPr>
        <w:t>i về hàm lượng của một thành phần có ích chính quy ước đối với mỏ tổng hợp). Hàm lượng công nghiệp tối thiểu quy định cho các khối tính trữ lượng khoáng sản. Trường hợp đặc biệt có thể quy định cho nhóm khối trữ lượng hoặc toàn mỏ;</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Hàm lượng tối đa đối với thành phần có hại. Chỉ tiêu này quy định cho mẫu đơn và khối tính trữ lượng hoặc toàn mỏ;</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Hệ số chứa quặng tối thiểu trong khối tính trữ lượng. Chỉ tiêu này áp dụng cho các mỏ có sự phân b</w:t>
      </w:r>
      <w:r w:rsidRPr="007C10A7">
        <w:rPr>
          <w:rFonts w:eastAsia="Courier New"/>
          <w:sz w:val="28"/>
          <w:szCs w:val="28"/>
          <w:lang w:eastAsia="vi-VN"/>
        </w:rPr>
        <w:t>ố</w:t>
      </w:r>
      <w:r w:rsidRPr="007C10A7">
        <w:rPr>
          <w:rFonts w:eastAsia="Courier New"/>
          <w:sz w:val="28"/>
          <w:szCs w:val="28"/>
          <w:lang w:val="vi-VN" w:eastAsia="vi-VN"/>
        </w:rPr>
        <w:t xml:space="preserve"> khoáng sản có ích không liên tục hoặc dạng </w:t>
      </w:r>
      <w:r w:rsidRPr="007C10A7">
        <w:rPr>
          <w:rFonts w:eastAsia="Courier New"/>
          <w:sz w:val="28"/>
          <w:szCs w:val="28"/>
          <w:lang w:eastAsia="vi-VN"/>
        </w:rPr>
        <w:t>ổ</w:t>
      </w:r>
      <w:r w:rsidRPr="007C10A7">
        <w:rPr>
          <w:rFonts w:eastAsia="Courier New"/>
          <w:sz w:val="28"/>
          <w:szCs w:val="28"/>
          <w:lang w:val="vi-VN" w:eastAsia="vi-VN"/>
        </w:rPr>
        <w:t>, khi trữ lượng đạt chỉ tiêu không thể khoanh nối riêng trên cơ sở các tiêu chuẩn địa chất hoặc điều kiện kinh tế kỹ thuật và việc tính trữ lượng phải thực hiện bằng phương pháp xác suất trong phạm vi đới quặng (vỉa quặng, thân quặng);</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b) </w:t>
      </w:r>
      <w:r w:rsidRPr="007C10A7">
        <w:rPr>
          <w:rFonts w:eastAsia="Courier New"/>
          <w:sz w:val="28"/>
          <w:szCs w:val="28"/>
          <w:lang w:val="vi-VN" w:eastAsia="vi-VN"/>
        </w:rPr>
        <w:t>Chỉ tiêu về chiều dày tính trữ lượng:</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Chiều dày tối thiểu thân khoáng (vỉa, thân, mạch quặng, hoặc tích mét phần trăm tối thiểu (hoặc gam.met tối thiểu);</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Chiều dày tối đa cho phép của lớp đá hoặc quặng không đạt chỉ tiêu nằm bên trong thân khoáng được khoanh vào ranh giới tính trữ lượng;</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Chiều sâu tối đa tính trữ lượng, chiều dày giới hạn của đá phủ hoặc hệ số bóc đất tối đa.</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Ngoài các nội dung trên, tùy thuộc vào đặc điểm cấu tạo địa chất, điều kiện kỹ thuật khai thác mỏ, loại khoáng sản, thành phần vật chất khoáng sản, lĩnh vực sử dụng và yêu cầu công nghiệp cần bổ sung thêm các quy định vào chỉ tiêu cho phù hợp với từng đối tượng cụ thể.</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Kết quả tính trữ lượng theo các phương án hàm lượng đã lựa chọn; so sánh và đề xuất chỉ tiêu tạm thời tính trữ lượng tối ưu cho mỏ.</w:t>
      </w:r>
    </w:p>
    <w:p w:rsidR="00CB2E1A" w:rsidRPr="007C10A7" w:rsidRDefault="00CB2E1A" w:rsidP="00CB2E1A">
      <w:pPr>
        <w:widowControl w:val="0"/>
        <w:tabs>
          <w:tab w:val="right" w:leader="dot" w:pos="8640"/>
        </w:tabs>
        <w:spacing w:before="120" w:line="340" w:lineRule="exact"/>
        <w:jc w:val="center"/>
        <w:rPr>
          <w:rFonts w:eastAsia="Courier New"/>
          <w:b/>
          <w:sz w:val="28"/>
          <w:szCs w:val="28"/>
          <w:lang w:val="vi-VN" w:eastAsia="vi-VN"/>
        </w:rPr>
      </w:pPr>
      <w:r w:rsidRPr="007C10A7">
        <w:rPr>
          <w:rFonts w:eastAsia="Courier New"/>
          <w:b/>
          <w:sz w:val="28"/>
          <w:szCs w:val="28"/>
          <w:lang w:val="vi-VN" w:eastAsia="vi-VN"/>
        </w:rPr>
        <w:t>DANH MỤC CÁC TÀI LIỆU THAM KHẢO</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Liệt kê các tài liệu đã xuất bản, các nguồn lưu trữ và các nguồn khác đã được sử dụng khi thành lập báo cáo kết quả thăm dò khoáng sản trình Hội đồng ĐGTLKSQG. Nêu tên tài liệu, tác giả, năm và nơi xuất bản (thành lập).</w:t>
      </w:r>
    </w:p>
    <w:p w:rsidR="00CB2E1A" w:rsidRPr="007C10A7" w:rsidRDefault="00CB2E1A" w:rsidP="00CB2E1A">
      <w:pPr>
        <w:widowControl w:val="0"/>
        <w:tabs>
          <w:tab w:val="right" w:leader="dot" w:pos="8640"/>
        </w:tabs>
        <w:spacing w:before="120" w:line="340" w:lineRule="exact"/>
        <w:jc w:val="center"/>
        <w:rPr>
          <w:rFonts w:eastAsia="Courier New"/>
          <w:b/>
          <w:sz w:val="28"/>
          <w:szCs w:val="28"/>
          <w:lang w:val="vi-VN" w:eastAsia="vi-VN"/>
        </w:rPr>
      </w:pPr>
      <w:r w:rsidRPr="007C10A7">
        <w:rPr>
          <w:rFonts w:eastAsia="Courier New"/>
          <w:b/>
          <w:sz w:val="28"/>
          <w:szCs w:val="28"/>
          <w:lang w:val="vi-VN" w:eastAsia="vi-VN"/>
        </w:rPr>
        <w:t>CÁC PHỤ LỤC KÈM THEO BÁO CÁO</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b/>
          <w:sz w:val="28"/>
          <w:szCs w:val="28"/>
          <w:lang w:eastAsia="vi-VN"/>
        </w:rPr>
        <w:lastRenderedPageBreak/>
        <w:t xml:space="preserve">          1. </w:t>
      </w:r>
      <w:r w:rsidRPr="007C10A7">
        <w:rPr>
          <w:rFonts w:eastAsia="Courier New"/>
          <w:b/>
          <w:sz w:val="28"/>
          <w:szCs w:val="28"/>
          <w:lang w:val="vi-VN" w:eastAsia="vi-VN"/>
        </w:rPr>
        <w:t xml:space="preserve">Phụ lục số 1: </w:t>
      </w:r>
      <w:r w:rsidRPr="007C10A7">
        <w:rPr>
          <w:rFonts w:eastAsia="Courier New"/>
          <w:sz w:val="28"/>
          <w:szCs w:val="28"/>
          <w:lang w:val="vi-VN" w:eastAsia="vi-VN"/>
        </w:rPr>
        <w:t>Báo cáo luận giải chỉ tiêu tạm thời tính trữ lượng khoáng sản</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b/>
          <w:sz w:val="28"/>
          <w:szCs w:val="28"/>
          <w:lang w:eastAsia="vi-VN"/>
        </w:rPr>
        <w:t xml:space="preserve">          2. </w:t>
      </w:r>
      <w:r w:rsidRPr="007C10A7">
        <w:rPr>
          <w:rFonts w:eastAsia="Courier New"/>
          <w:b/>
          <w:sz w:val="28"/>
          <w:szCs w:val="28"/>
          <w:lang w:val="vi-VN" w:eastAsia="vi-VN"/>
        </w:rPr>
        <w:t>Phụ lục số 2:</w:t>
      </w:r>
      <w:r w:rsidRPr="007C10A7">
        <w:rPr>
          <w:rFonts w:eastAsia="Courier New"/>
          <w:sz w:val="28"/>
          <w:szCs w:val="28"/>
          <w:lang w:val="vi-VN" w:eastAsia="vi-VN"/>
        </w:rPr>
        <w:t xml:space="preserve"> Công tác trắc địa (toàn bộ nội dung công tác trắc địa)</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b/>
          <w:sz w:val="28"/>
          <w:szCs w:val="28"/>
          <w:lang w:eastAsia="vi-VN"/>
        </w:rPr>
        <w:t xml:space="preserve">          3. </w:t>
      </w:r>
      <w:r w:rsidRPr="007C10A7">
        <w:rPr>
          <w:rFonts w:eastAsia="Courier New"/>
          <w:b/>
          <w:sz w:val="28"/>
          <w:szCs w:val="28"/>
          <w:lang w:val="vi-VN" w:eastAsia="vi-VN"/>
        </w:rPr>
        <w:t>Phụ lục số 3:</w:t>
      </w:r>
      <w:r w:rsidRPr="007C10A7">
        <w:rPr>
          <w:rFonts w:eastAsia="Courier New"/>
          <w:sz w:val="28"/>
          <w:szCs w:val="28"/>
          <w:lang w:val="vi-VN" w:eastAsia="vi-VN"/>
        </w:rPr>
        <w:t xml:space="preserve"> Kết quả phân tích các loại mẫu</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b/>
          <w:sz w:val="28"/>
          <w:szCs w:val="28"/>
          <w:lang w:eastAsia="vi-VN"/>
        </w:rPr>
        <w:t xml:space="preserve">          4. </w:t>
      </w:r>
      <w:r w:rsidRPr="007C10A7">
        <w:rPr>
          <w:rFonts w:eastAsia="Courier New"/>
          <w:b/>
          <w:sz w:val="28"/>
          <w:szCs w:val="28"/>
          <w:lang w:val="vi-VN" w:eastAsia="vi-VN"/>
        </w:rPr>
        <w:t>Phụ lục số 4:</w:t>
      </w:r>
      <w:r w:rsidRPr="007C10A7">
        <w:rPr>
          <w:rFonts w:eastAsia="Courier New"/>
          <w:sz w:val="28"/>
          <w:szCs w:val="28"/>
          <w:lang w:val="vi-VN" w:eastAsia="vi-VN"/>
        </w:rPr>
        <w:t xml:space="preserve"> Kết quả tính toán (gồm sai số phân tích mẫu, th</w:t>
      </w:r>
      <w:r w:rsidRPr="007C10A7">
        <w:rPr>
          <w:rFonts w:eastAsia="Courier New"/>
          <w:sz w:val="28"/>
          <w:szCs w:val="28"/>
          <w:lang w:eastAsia="vi-VN"/>
        </w:rPr>
        <w:t>ố</w:t>
      </w:r>
      <w:r w:rsidRPr="007C10A7">
        <w:rPr>
          <w:rFonts w:eastAsia="Courier New"/>
          <w:sz w:val="28"/>
          <w:szCs w:val="28"/>
          <w:lang w:val="vi-VN" w:eastAsia="vi-VN"/>
        </w:rPr>
        <w:t>ng kê hàm lượng, chiều dày theo mẫu đơn, công trình, thân quặng...)</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b/>
          <w:sz w:val="28"/>
          <w:szCs w:val="28"/>
          <w:lang w:eastAsia="vi-VN"/>
        </w:rPr>
        <w:t xml:space="preserve">          5. </w:t>
      </w:r>
      <w:r w:rsidRPr="007C10A7">
        <w:rPr>
          <w:rFonts w:eastAsia="Courier New"/>
          <w:b/>
          <w:sz w:val="28"/>
          <w:szCs w:val="28"/>
          <w:lang w:val="vi-VN" w:eastAsia="vi-VN"/>
        </w:rPr>
        <w:t>Phụ lục số 5:</w:t>
      </w:r>
      <w:r w:rsidRPr="007C10A7">
        <w:rPr>
          <w:rFonts w:eastAsia="Courier New"/>
          <w:sz w:val="28"/>
          <w:szCs w:val="28"/>
          <w:lang w:val="vi-VN" w:eastAsia="vi-VN"/>
        </w:rPr>
        <w:t xml:space="preserve"> Kết quả tính trữ lượng (gồm kết quả tính hàm lượng trung bình công trình, khối trữ lượng, thể trọng, trữ lượng, tài nguyên....)</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b/>
          <w:sz w:val="28"/>
          <w:szCs w:val="28"/>
          <w:lang w:eastAsia="vi-VN"/>
        </w:rPr>
        <w:t xml:space="preserve">          6. </w:t>
      </w:r>
      <w:r w:rsidRPr="007C10A7">
        <w:rPr>
          <w:rFonts w:eastAsia="Courier New"/>
          <w:b/>
          <w:sz w:val="28"/>
          <w:szCs w:val="28"/>
          <w:lang w:val="vi-VN" w:eastAsia="vi-VN"/>
        </w:rPr>
        <w:t>Phụ lục số 6:</w:t>
      </w:r>
      <w:r w:rsidRPr="007C10A7">
        <w:rPr>
          <w:rFonts w:eastAsia="Courier New"/>
          <w:sz w:val="28"/>
          <w:szCs w:val="28"/>
          <w:lang w:val="vi-VN" w:eastAsia="vi-VN"/>
        </w:rPr>
        <w:t xml:space="preserve"> Công tác ĐCTV-ĐCCT (bao gồm toàn bộ các hạng mục của thủy văn và công trình)</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b/>
          <w:sz w:val="28"/>
          <w:szCs w:val="28"/>
          <w:lang w:eastAsia="vi-VN"/>
        </w:rPr>
        <w:t xml:space="preserve">          7. </w:t>
      </w:r>
      <w:r w:rsidRPr="007C10A7">
        <w:rPr>
          <w:rFonts w:eastAsia="Courier New"/>
          <w:b/>
          <w:sz w:val="28"/>
          <w:szCs w:val="28"/>
          <w:lang w:val="vi-VN" w:eastAsia="vi-VN"/>
        </w:rPr>
        <w:t>Phụ lục số 7:</w:t>
      </w:r>
      <w:r w:rsidRPr="007C10A7">
        <w:rPr>
          <w:rFonts w:eastAsia="Courier New"/>
          <w:sz w:val="28"/>
          <w:szCs w:val="28"/>
          <w:lang w:val="vi-VN" w:eastAsia="vi-VN"/>
        </w:rPr>
        <w:t xml:space="preserve"> Công tác Địa vật lý </w:t>
      </w:r>
      <w:r w:rsidRPr="007C10A7">
        <w:rPr>
          <w:rFonts w:eastAsia="Courier New"/>
          <w:i/>
          <w:sz w:val="28"/>
          <w:szCs w:val="28"/>
          <w:lang w:val="vi-VN" w:eastAsia="vi-VN"/>
        </w:rPr>
        <w:t>(nế</w:t>
      </w:r>
      <w:r w:rsidRPr="007C10A7">
        <w:rPr>
          <w:rFonts w:eastAsia="Courier New"/>
          <w:i/>
          <w:sz w:val="28"/>
          <w:szCs w:val="28"/>
          <w:lang w:eastAsia="vi-VN"/>
        </w:rPr>
        <w:t>u</w:t>
      </w:r>
      <w:r w:rsidRPr="007C10A7">
        <w:rPr>
          <w:rFonts w:eastAsia="Courier New"/>
          <w:i/>
          <w:sz w:val="28"/>
          <w:szCs w:val="28"/>
          <w:lang w:val="vi-VN" w:eastAsia="vi-VN"/>
        </w:rPr>
        <w:t xml:space="preserve"> c</w:t>
      </w:r>
      <w:r w:rsidRPr="007C10A7">
        <w:rPr>
          <w:rFonts w:eastAsia="Courier New"/>
          <w:i/>
          <w:sz w:val="28"/>
          <w:szCs w:val="28"/>
          <w:lang w:eastAsia="vi-VN"/>
        </w:rPr>
        <w:t>ó</w:t>
      </w:r>
      <w:r w:rsidRPr="007C10A7">
        <w:rPr>
          <w:rFonts w:eastAsia="Courier New"/>
          <w:i/>
          <w:sz w:val="28"/>
          <w:szCs w:val="28"/>
          <w:lang w:val="vi-VN" w:eastAsia="vi-VN"/>
        </w:rPr>
        <w:t>)</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b/>
          <w:sz w:val="28"/>
          <w:szCs w:val="28"/>
          <w:lang w:eastAsia="vi-VN"/>
        </w:rPr>
        <w:t xml:space="preserve">          8. </w:t>
      </w:r>
      <w:r w:rsidRPr="007C10A7">
        <w:rPr>
          <w:rFonts w:eastAsia="Courier New"/>
          <w:b/>
          <w:sz w:val="28"/>
          <w:szCs w:val="28"/>
          <w:lang w:val="vi-VN" w:eastAsia="vi-VN"/>
        </w:rPr>
        <w:t>Phụ lục số 8:</w:t>
      </w:r>
      <w:r w:rsidRPr="007C10A7">
        <w:rPr>
          <w:rFonts w:eastAsia="Courier New"/>
          <w:sz w:val="28"/>
          <w:szCs w:val="28"/>
          <w:lang w:val="vi-VN" w:eastAsia="vi-VN"/>
        </w:rPr>
        <w:t xml:space="preserve"> Kết quả thí nghiệm mẫu công nghệ</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b/>
          <w:sz w:val="28"/>
          <w:szCs w:val="28"/>
          <w:lang w:eastAsia="vi-VN"/>
        </w:rPr>
        <w:t xml:space="preserve">          9. </w:t>
      </w:r>
      <w:r w:rsidRPr="007C10A7">
        <w:rPr>
          <w:rFonts w:eastAsia="Courier New"/>
          <w:b/>
          <w:sz w:val="28"/>
          <w:szCs w:val="28"/>
          <w:lang w:val="vi-VN" w:eastAsia="vi-VN"/>
        </w:rPr>
        <w:t>Phụ lục số 9:</w:t>
      </w:r>
      <w:r w:rsidRPr="007C10A7">
        <w:rPr>
          <w:rFonts w:eastAsia="Courier New"/>
          <w:sz w:val="28"/>
          <w:szCs w:val="28"/>
          <w:lang w:val="vi-VN" w:eastAsia="vi-VN"/>
        </w:rPr>
        <w:t xml:space="preserve"> Tập thiết đồ công trình (khoan, hào, giếng, lò, vết lộ)</w:t>
      </w:r>
    </w:p>
    <w:p w:rsidR="00CB2E1A" w:rsidRPr="007C10A7" w:rsidRDefault="00CB2E1A" w:rsidP="00CB2E1A">
      <w:pPr>
        <w:widowControl w:val="0"/>
        <w:tabs>
          <w:tab w:val="right" w:leader="dot" w:pos="8640"/>
        </w:tabs>
        <w:spacing w:before="120" w:line="340" w:lineRule="exact"/>
        <w:jc w:val="center"/>
        <w:rPr>
          <w:rFonts w:eastAsia="Courier New"/>
          <w:b/>
          <w:sz w:val="28"/>
          <w:szCs w:val="28"/>
          <w:lang w:val="vi-VN" w:eastAsia="vi-VN"/>
        </w:rPr>
      </w:pPr>
      <w:r w:rsidRPr="007C10A7">
        <w:rPr>
          <w:rFonts w:eastAsia="Courier New"/>
          <w:b/>
          <w:sz w:val="28"/>
          <w:szCs w:val="28"/>
          <w:lang w:val="vi-VN" w:eastAsia="vi-VN"/>
        </w:rPr>
        <w:t>CÁC BẢN VẼ KÈM THEO BÁO CÁO</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bản vẽ phải thành lập với số lượng ít nhất nhưng đảm bảo đưa vào đầy đủ nhất các tài liệu, thông tin, số liệu thăm dò và thể hiện được cấu trúc, hình dáng, kích thước và thế nằm của thân khoáng, đặc điểm địa chất, ĐCTV và ĐCCT của mỏ.</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Bản vẽ phải thành lập rõ ràng, chính xác, chỉ dẫn đầy đủ, đảm bảo tính thống nhất.</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Dưới đây là các bản vẽ chủ yếu trong một báo cáo:</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 Bản đồ vị trí giao thông khu mỏ tỷ lệ 1:100.000 - 1.200.000 (đóng cùng thuyết minh);</w:t>
      </w:r>
    </w:p>
    <w:p w:rsidR="00CB2E1A" w:rsidRPr="007C10A7" w:rsidRDefault="00CB2E1A" w:rsidP="00CB2E1A">
      <w:pPr>
        <w:widowControl w:val="0"/>
        <w:tabs>
          <w:tab w:val="right" w:leader="dot" w:pos="8640"/>
        </w:tabs>
        <w:spacing w:before="120" w:line="340" w:lineRule="exact"/>
        <w:jc w:val="both"/>
        <w:rPr>
          <w:rFonts w:eastAsia="Courier New"/>
          <w:sz w:val="28"/>
          <w:szCs w:val="28"/>
          <w:lang w:eastAsia="vi-VN"/>
        </w:rPr>
      </w:pPr>
      <w:r w:rsidRPr="007C10A7">
        <w:rPr>
          <w:rFonts w:eastAsia="Courier New"/>
          <w:sz w:val="28"/>
          <w:szCs w:val="28"/>
          <w:lang w:eastAsia="vi-VN"/>
        </w:rPr>
        <w:t xml:space="preserve">           - </w:t>
      </w:r>
      <w:r w:rsidRPr="007C10A7">
        <w:rPr>
          <w:rFonts w:eastAsia="Courier New"/>
          <w:sz w:val="28"/>
          <w:szCs w:val="28"/>
          <w:lang w:val="vi-VN" w:eastAsia="vi-VN"/>
        </w:rPr>
        <w:t>Sơ đồ lưới khống chế mặt phẳng và độ cao khu vực thăm dò tỷ lệ 1:1000</w:t>
      </w:r>
      <w:r w:rsidRPr="007C10A7">
        <w:rPr>
          <w:rFonts w:eastAsia="Courier New"/>
          <w:sz w:val="28"/>
          <w:szCs w:val="28"/>
          <w:lang w:eastAsia="vi-VN"/>
        </w:rPr>
        <w:t xml:space="preserve"> - </w:t>
      </w:r>
      <w:r w:rsidRPr="007C10A7">
        <w:rPr>
          <w:rFonts w:eastAsia="Courier New"/>
          <w:sz w:val="28"/>
          <w:szCs w:val="28"/>
          <w:lang w:val="vi-VN" w:eastAsia="vi-VN"/>
        </w:rPr>
        <w:t xml:space="preserve">1:10.000; </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Bản đồ địa hình khu vực thăm dò tỷ lệ 1:1000 - 1:5.000;</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Bản đồ địa chất khu vực tỷ lệ 1:10.000 - 1:50.000 và mặt cắt qua mỏ (có thể đóng cùng thuyết minh);</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Bản đồ tài liệu thực tế địa chất (hoặc địa chất - địa vật lý) khu mỏ tỷ lệ 1:1000 - 1:10.000 (đối với các mỏ sa khoáng là bản đồ trầm tích đệ tứ, bản đồ địa mạo tỷ lệ 1:1000</w:t>
      </w:r>
      <w:r w:rsidRPr="007C10A7">
        <w:rPr>
          <w:rFonts w:eastAsia="Courier New"/>
          <w:sz w:val="28"/>
          <w:szCs w:val="28"/>
          <w:lang w:eastAsia="vi-VN"/>
        </w:rPr>
        <w:t xml:space="preserve"> </w:t>
      </w:r>
      <w:r w:rsidRPr="007C10A7">
        <w:rPr>
          <w:rFonts w:eastAsia="Courier New"/>
          <w:sz w:val="28"/>
          <w:szCs w:val="28"/>
          <w:lang w:val="vi-VN" w:eastAsia="vi-VN"/>
        </w:rPr>
        <w:t>- 1:10.000);</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lastRenderedPageBreak/>
        <w:t xml:space="preserve">          - </w:t>
      </w:r>
      <w:r w:rsidRPr="007C10A7">
        <w:rPr>
          <w:rFonts w:eastAsia="Courier New"/>
          <w:sz w:val="28"/>
          <w:szCs w:val="28"/>
          <w:lang w:val="vi-VN" w:eastAsia="vi-VN"/>
        </w:rPr>
        <w:t>Bản đồ địa chất (hoặc địa chất - địa vật lý) khu mỏ tỷ lệ 1:1000 - 1:10.000 (đối với các mỏ sa khoáng là bản đồ trầm tích đệ tứ, bản đồ địa mạo tỷ lệ 1:1000</w:t>
      </w:r>
      <w:r w:rsidRPr="007C10A7">
        <w:rPr>
          <w:rFonts w:eastAsia="Courier New"/>
          <w:sz w:val="28"/>
          <w:szCs w:val="28"/>
          <w:lang w:eastAsia="vi-VN"/>
        </w:rPr>
        <w:t xml:space="preserve"> </w:t>
      </w:r>
      <w:r w:rsidRPr="007C10A7">
        <w:rPr>
          <w:rFonts w:eastAsia="Courier New"/>
          <w:sz w:val="28"/>
          <w:szCs w:val="28"/>
          <w:lang w:val="vi-VN" w:eastAsia="vi-VN"/>
        </w:rPr>
        <w:t>- 1:10.000), kèm theo mặt cắt địa chất;</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Mặt cắt địa chất theo các tuyến thăm dò có tỷ lệ tương ứng với tỷ lệ bản đồ địa chất;</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Bình đồ địa chất, bình đồ lấy mẫu theo tầng (trong trường hợp các công</w:t>
      </w:r>
      <w:r w:rsidRPr="007C10A7">
        <w:rPr>
          <w:rFonts w:eastAsia="Courier New"/>
          <w:sz w:val="28"/>
          <w:szCs w:val="28"/>
          <w:lang w:eastAsia="vi-VN"/>
        </w:rPr>
        <w:t xml:space="preserve"> </w:t>
      </w:r>
      <w:r w:rsidRPr="007C10A7">
        <w:rPr>
          <w:rFonts w:eastAsia="Courier New"/>
          <w:sz w:val="28"/>
          <w:szCs w:val="28"/>
          <w:lang w:val="vi-VN" w:eastAsia="vi-VN"/>
        </w:rPr>
        <w:t>trình thăm dò bố trí theo tầng);</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Các bình đồ đồng đẳng trụ vỉa (thân khoáng), đồng đẳng vách (đối với mỏ khai thác lộ thiên). Bình đồ đồng đẳng hàm lượng thành phần có ích chính, đi kèm, tạp chất có hại. Bình đồ đồng đẳng chiều dày vỉa (thân khoáng), chiều dày đất phủ. Các bình đồ này có tỷ lệ tương ứng với bản đồ địa chất mỏ;</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Biểu đồ nghiên cứu địa vật lý mỏ, bình đồ đo vẽ địa vật lý chi tiết kèm</w:t>
      </w:r>
      <w:r w:rsidRPr="007C10A7">
        <w:rPr>
          <w:rFonts w:eastAsia="Courier New"/>
          <w:sz w:val="28"/>
          <w:szCs w:val="28"/>
          <w:lang w:eastAsia="vi-VN"/>
        </w:rPr>
        <w:t xml:space="preserve"> </w:t>
      </w:r>
      <w:r w:rsidRPr="007C10A7">
        <w:rPr>
          <w:rFonts w:eastAsia="Courier New"/>
          <w:sz w:val="28"/>
          <w:szCs w:val="28"/>
          <w:lang w:val="vi-VN" w:eastAsia="vi-VN"/>
        </w:rPr>
        <w:t>theo vị trí các tuyến; các kết quả xử lý các dị thường đã phát hiện. Bình đồ tổng hợp các dị thường địa vật lý, tỷ lệ 1:2.000 - 1:10.000 dựa theo số liệu nghiên cứu, địa vật lý tổng hợp và ranh giới thân khoáng. Các mặt cắt địa vật lý - địa chất. Các giản đồ karota lỗ khoan;</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Các bình đồ phân khối tính trữ lượng, hình chiếu dọc và mặt cắt tính trữ lượng. Trên các bản vẽ tính trữ lượng phải thể hiện ranh giới các khối tính. Đối với từng khối phải ghi số hiệu và cấp trữ lượng. Con số trữ lượng, hàm lượng trung bình và trữ lượng các khoáng sản có ích chính và đi kèm hoặc các chỉ tiêu về chất lượng trung bình khác được quy định trong chỉ tiêu. Tại các mỏ đang khai thác, trên các bản vẽ này phải đưa ranh giới trữ lượng tính theo số liệu trắc địa mỏ;</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Bản đồ tài liệu thực tế địa chất thủy văn - địa chất công trình khu vực thăm dò tỷ lệ 1:1000 - 1:5000</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Bản đồ địa chất thủy văn khu vực thăm dò tỷ lệ 1:1000 - 1:5.000;</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Bản đồ địa chất công trình khu vực thăm dò tỷ lệ 1:1000 - 1:5.000;</w:t>
      </w:r>
    </w:p>
    <w:p w:rsidR="00CB2E1A" w:rsidRPr="007C10A7" w:rsidRDefault="00CB2E1A" w:rsidP="00CB2E1A">
      <w:pPr>
        <w:widowControl w:val="0"/>
        <w:tabs>
          <w:tab w:val="right" w:leader="dot" w:pos="8640"/>
        </w:tabs>
        <w:spacing w:before="120" w:line="340" w:lineRule="exact"/>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Các mặt cắt ĐCTV, ĐCCT tỷ lệ tương ứng với bản đồ ĐCTV, ĐCCT.</w:t>
      </w:r>
    </w:p>
    <w:p w:rsidR="00CB2E1A" w:rsidRPr="007C10A7" w:rsidRDefault="00CB2E1A" w:rsidP="00CB2E1A">
      <w:pPr>
        <w:widowControl w:val="0"/>
        <w:tabs>
          <w:tab w:val="right" w:leader="dot" w:pos="8640"/>
        </w:tabs>
        <w:spacing w:before="120" w:line="340" w:lineRule="exact"/>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Các đồ thị khí tượng thủy văn, đồ thị quan trắc động thái nước mặt, nước ngầm. Đồ thị tổng hợp bơm nước thí nghiệm. Các đồ thị quan trắc địa chất công trình (quan trắc trượt lở, bùng nền lò, sụt lún mặt đất v.v...).</w:t>
      </w:r>
    </w:p>
    <w:p w:rsidR="00333574" w:rsidRDefault="00333574">
      <w:bookmarkStart w:id="1" w:name="_GoBack"/>
      <w:bookmarkEnd w:id="1"/>
    </w:p>
    <w:sectPr w:rsidR="00333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E1A"/>
    <w:rsid w:val="00333574"/>
    <w:rsid w:val="00CB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E1A"/>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E1A"/>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4438</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2019-03-03T09:23:00Z</dcterms:created>
  <dcterms:modified xsi:type="dcterms:W3CDTF">2019-03-03T09:24:00Z</dcterms:modified>
</cp:coreProperties>
</file>