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605" w:rsidRPr="000E6BF4" w:rsidRDefault="00E20605" w:rsidP="00E20605">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Mẫu A.I.11.đ</w:t>
      </w:r>
    </w:p>
    <w:p w:rsidR="00E20605" w:rsidRPr="000E6BF4" w:rsidRDefault="00E20605" w:rsidP="00E20605">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rsidR="00E20605" w:rsidRPr="000E6BF4" w:rsidRDefault="00E20605" w:rsidP="00E20605">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pacing w:val="-4"/>
          <w:sz w:val="26"/>
          <w:szCs w:val="26"/>
          <w:lang w:val="pt-BR"/>
        </w:rPr>
        <w:t>(T</w:t>
      </w:r>
      <w:r w:rsidRPr="000E6BF4">
        <w:rPr>
          <w:rFonts w:ascii="Times New Roman" w:hAnsi="Times New Roman"/>
          <w:i/>
          <w:spacing w:val="-4"/>
          <w:sz w:val="26"/>
          <w:szCs w:val="26"/>
          <w:lang w:val="pt-BR"/>
        </w:rPr>
        <w:t>rường hợp chia, tách, hợp nhất, sáp nhập, chuyển đổi loại hình tổ chức kinh tế</w:t>
      </w:r>
      <w:r>
        <w:rPr>
          <w:rFonts w:ascii="Times New Roman" w:hAnsi="Times New Roman"/>
          <w:i/>
          <w:spacing w:val="-4"/>
          <w:sz w:val="26"/>
          <w:szCs w:val="26"/>
          <w:lang w:val="pt-BR"/>
        </w:rPr>
        <w:t>)</w:t>
      </w:r>
      <w:r w:rsidRPr="000E6BF4">
        <w:rPr>
          <w:rFonts w:ascii="Times New Roman" w:hAnsi="Times New Roman"/>
          <w:i/>
          <w:spacing w:val="-4"/>
          <w:sz w:val="26"/>
          <w:szCs w:val="26"/>
          <w:lang w:val="pt-BR"/>
        </w:rPr>
        <w:br/>
      </w:r>
      <w:r w:rsidRPr="000E6BF4">
        <w:rPr>
          <w:rFonts w:ascii="Times New Roman" w:hAnsi="Times New Roman"/>
          <w:i/>
          <w:sz w:val="26"/>
          <w:szCs w:val="26"/>
          <w:lang w:val="pt-BR"/>
        </w:rPr>
        <w:t>(Điều 51 Nghị định số 31/2021/NĐ-CP)</w:t>
      </w:r>
      <w:r w:rsidRPr="000E6BF4">
        <w:rPr>
          <w:rFonts w:ascii="Times New Roman" w:hAnsi="Times New Roman"/>
          <w:i/>
          <w:sz w:val="26"/>
          <w:szCs w:val="26"/>
          <w:lang w:val="sv-SE"/>
        </w:rPr>
        <w:t xml:space="preserve"> </w:t>
      </w:r>
      <w:r w:rsidRPr="000E6BF4">
        <w:rPr>
          <w:rFonts w:ascii="Times New Roman" w:hAnsi="Times New Roman"/>
          <w:i/>
          <w:sz w:val="26"/>
          <w:szCs w:val="26"/>
          <w:lang w:val="pt-BR"/>
        </w:rPr>
        <w:t xml:space="preserve"> </w:t>
      </w:r>
    </w:p>
    <w:p w:rsidR="00E20605" w:rsidRPr="000E6BF4" w:rsidRDefault="00E20605" w:rsidP="00E20605">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5629275" cy="0"/>
                <wp:effectExtent l="0" t="0" r="28575" b="1905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DE76D6" id="Straight Connector 256"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">
                <o:lock v:ext="edit" shapetype="f"/>
                <w10:wrap anchorx="margin"/>
              </v:line>
            </w:pict>
          </mc:Fallback>
        </mc:AlternateContent>
      </w:r>
    </w:p>
    <w:p w:rsidR="00E20605" w:rsidRPr="000E6BF4" w:rsidRDefault="00E20605" w:rsidP="00E20605">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2204085</wp:posOffset>
                </wp:positionH>
                <wp:positionV relativeFrom="paragraph">
                  <wp:posOffset>447674</wp:posOffset>
                </wp:positionV>
                <wp:extent cx="1734185" cy="0"/>
                <wp:effectExtent l="0" t="0" r="37465" b="1905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4974E6" id="Straight Connector 25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55pt,35.25pt" to="310.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E20605" w:rsidRPr="000E6BF4" w:rsidRDefault="00E20605" w:rsidP="00E20605">
      <w:pPr>
        <w:tabs>
          <w:tab w:val="left" w:leader="dot" w:pos="9072"/>
        </w:tabs>
        <w:spacing w:before="80" w:after="80" w:line="21" w:lineRule="atLeast"/>
        <w:jc w:val="center"/>
        <w:rPr>
          <w:rFonts w:ascii="Times New Roman" w:hAnsi="Times New Roman"/>
          <w:i/>
          <w:sz w:val="26"/>
          <w:szCs w:val="26"/>
          <w:lang w:val="sv-SE"/>
        </w:rPr>
      </w:pPr>
      <w:r w:rsidRPr="000E6BF4">
        <w:rPr>
          <w:rFonts w:ascii="Times New Roman" w:hAnsi="Times New Roman"/>
          <w:b/>
          <w:sz w:val="26"/>
          <w:szCs w:val="26"/>
          <w:lang w:val="sv-SE"/>
        </w:rPr>
        <w:t xml:space="preserve">VĂN BẢN ĐỀ NGHỊ ĐIỀU CHỈNH DỰ ÁN ĐẦU TƯ </w:t>
      </w:r>
      <w:r w:rsidRPr="000E6BF4">
        <w:rPr>
          <w:rFonts w:ascii="Times New Roman" w:hAnsi="Times New Roman"/>
          <w:b/>
          <w:sz w:val="26"/>
          <w:szCs w:val="26"/>
          <w:lang w:val="sv-SE"/>
        </w:rPr>
        <w:br/>
      </w:r>
      <w:r w:rsidRPr="000E6BF4">
        <w:rPr>
          <w:rFonts w:ascii="Times New Roman" w:hAnsi="Times New Roman"/>
          <w:i/>
          <w:sz w:val="26"/>
          <w:szCs w:val="26"/>
          <w:lang w:val="sv-SE"/>
        </w:rPr>
        <w:t>(Trường hợp chia, tách, hợp nhất, sáp nhập, chuyển đổi loại hình tổ chức kinh tế)</w:t>
      </w:r>
    </w:p>
    <w:p w:rsidR="00E20605" w:rsidRPr="000E6BF4" w:rsidRDefault="00E20605" w:rsidP="00E20605">
      <w:pPr>
        <w:tabs>
          <w:tab w:val="left" w:leader="dot" w:pos="9072"/>
        </w:tabs>
        <w:spacing w:before="80" w:after="80" w:line="21" w:lineRule="atLeast"/>
        <w:jc w:val="center"/>
        <w:rPr>
          <w:rFonts w:ascii="Times New Roman" w:hAnsi="Times New Roman"/>
          <w:b/>
          <w:sz w:val="26"/>
          <w:szCs w:val="26"/>
          <w:lang w:val="sv-SE"/>
        </w:rPr>
      </w:pPr>
    </w:p>
    <w:p w:rsidR="00E20605" w:rsidRDefault="00E20605" w:rsidP="00E20605">
      <w:pPr>
        <w:tabs>
          <w:tab w:val="left" w:leader="dot" w:pos="9072"/>
        </w:tabs>
        <w:spacing w:before="80" w:after="80" w:line="21" w:lineRule="atLeast"/>
        <w:jc w:val="center"/>
        <w:outlineLvl w:val="0"/>
        <w:rPr>
          <w:rFonts w:ascii="Times New Roman" w:hAnsi="Times New Roman"/>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r w:rsidRPr="000E6BF4">
        <w:rPr>
          <w:rFonts w:ascii="Times New Roman" w:hAnsi="Times New Roman"/>
          <w:sz w:val="26"/>
          <w:szCs w:val="26"/>
          <w:lang w:val="sv-SE"/>
        </w:rPr>
        <w:t xml:space="preserve"> </w:t>
      </w:r>
    </w:p>
    <w:p w:rsidR="00E20605" w:rsidRDefault="00E20605" w:rsidP="00E20605">
      <w:pPr>
        <w:tabs>
          <w:tab w:val="left" w:leader="dot" w:pos="9072"/>
        </w:tabs>
        <w:spacing w:before="80" w:after="80" w:line="21" w:lineRule="atLeast"/>
        <w:jc w:val="both"/>
        <w:outlineLvl w:val="0"/>
        <w:rPr>
          <w:rFonts w:ascii="Times New Roman" w:hAnsi="Times New Roman"/>
          <w:sz w:val="26"/>
          <w:szCs w:val="26"/>
          <w:lang w:val="sv-SE"/>
        </w:rPr>
      </w:pPr>
    </w:p>
    <w:p w:rsidR="00E20605" w:rsidRPr="000E6BF4" w:rsidRDefault="00E20605" w:rsidP="00E20605">
      <w:pPr>
        <w:tabs>
          <w:tab w:val="left" w:leader="dot" w:pos="9072"/>
        </w:tabs>
        <w:spacing w:before="80" w:after="80" w:line="21" w:lineRule="atLeast"/>
        <w:jc w:val="both"/>
        <w:outlineLvl w:val="0"/>
        <w:rPr>
          <w:rFonts w:ascii="Times New Roman" w:hAnsi="Times New Roman"/>
          <w:sz w:val="26"/>
          <w:szCs w:val="26"/>
          <w:lang w:val="sv-SE"/>
        </w:rPr>
      </w:pPr>
      <w:r>
        <w:rPr>
          <w:rFonts w:ascii="Times New Roman" w:hAnsi="Times New Roman"/>
          <w:sz w:val="26"/>
          <w:szCs w:val="26"/>
          <w:lang w:val="sv-SE"/>
        </w:rPr>
        <w:t xml:space="preserve">         </w:t>
      </w:r>
      <w:r w:rsidRPr="000E6BF4">
        <w:rPr>
          <w:rFonts w:ascii="Times New Roman" w:hAnsi="Times New Roman"/>
          <w:sz w:val="26"/>
          <w:szCs w:val="26"/>
          <w:lang w:val="sv-SE"/>
        </w:rPr>
        <w:t xml:space="preserve">Nhà đầu tư là tổ chức kinh tế bị tổ chức lại đề nghị điều chỉnh dự án đầu tư theo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w:t>
      </w:r>
      <w:r w:rsidRPr="000E6BF4">
        <w:rPr>
          <w:rFonts w:ascii="Times New Roman" w:hAnsi="Times New Roman"/>
          <w:i/>
          <w:sz w:val="26"/>
          <w:szCs w:val="26"/>
          <w:lang w:val="sv-SE"/>
        </w:rPr>
        <w:t>(số, ngày cấp, cơ quan cấp) (nếu có</w:t>
      </w:r>
      <w:r w:rsidRPr="000E6BF4">
        <w:rPr>
          <w:rFonts w:ascii="Times New Roman" w:hAnsi="Times New Roman"/>
          <w:sz w:val="26"/>
          <w:szCs w:val="26"/>
          <w:lang w:val="sv-SE"/>
        </w:rPr>
        <w:t xml:space="preserve"> với các nội dung như sau:</w:t>
      </w:r>
    </w:p>
    <w:p w:rsidR="00E20605" w:rsidRPr="000E6BF4" w:rsidRDefault="00E20605" w:rsidP="00E2060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 THÔNG TIN VỀ DỰ ÁN/CÁC DỰ ÁN </w:t>
      </w:r>
    </w:p>
    <w:p w:rsidR="00E20605" w:rsidRPr="000E6BF4" w:rsidRDefault="00E20605" w:rsidP="00E20605">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2"/>
        <w:gridCol w:w="1197"/>
        <w:gridCol w:w="1526"/>
        <w:gridCol w:w="1684"/>
        <w:gridCol w:w="1544"/>
        <w:gridCol w:w="2795"/>
      </w:tblGrid>
      <w:tr w:rsidR="00E20605"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Ghi chú</w:t>
            </w:r>
          </w:p>
          <w:p w:rsidR="00E20605" w:rsidRPr="000E6BF4" w:rsidRDefault="00E2060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(Còn hoặc hết hiệu lực)</w:t>
            </w:r>
          </w:p>
        </w:tc>
      </w:tr>
      <w:tr w:rsidR="00E20605"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r>
      <w:tr w:rsidR="00E20605"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contextualSpacing/>
              <w:jc w:val="both"/>
              <w:rPr>
                <w:rFonts w:ascii="Times New Roman" w:hAnsi="Times New Roman"/>
                <w:sz w:val="26"/>
                <w:szCs w:val="26"/>
              </w:rPr>
            </w:pPr>
          </w:p>
        </w:tc>
      </w:tr>
    </w:tbl>
    <w:p w:rsidR="00E20605" w:rsidRPr="000E6BF4" w:rsidRDefault="00E20605" w:rsidP="00E20605">
      <w:pPr>
        <w:pStyle w:val="NormalWeb"/>
        <w:shd w:val="clear" w:color="auto" w:fill="FFFFFF"/>
        <w:spacing w:before="120" w:beforeAutospacing="0" w:after="120" w:afterAutospacing="0" w:line="234" w:lineRule="atLeast"/>
        <w:ind w:firstLine="567"/>
        <w:rPr>
          <w:b/>
          <w:sz w:val="26"/>
          <w:szCs w:val="26"/>
          <w:lang w:val="sv-SE"/>
        </w:rPr>
      </w:pPr>
      <w:r w:rsidRPr="000E6BF4">
        <w:rPr>
          <w:b/>
          <w:sz w:val="26"/>
          <w:szCs w:val="26"/>
          <w:lang w:val="sv-SE"/>
        </w:rPr>
        <w:t>2. Nội dung dự án</w:t>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color w:val="000000"/>
          <w:sz w:val="26"/>
          <w:szCs w:val="26"/>
          <w:lang w:val="vi-VN"/>
        </w:rPr>
        <w:t xml:space="preserve">- Tóm tắt tình hình triển khai dự án: </w:t>
      </w:r>
      <w:r w:rsidRPr="000E6BF4">
        <w:rPr>
          <w:rFonts w:ascii="Times New Roman" w:hAnsi="Times New Roman"/>
          <w:color w:val="000000"/>
          <w:sz w:val="26"/>
          <w:szCs w:val="26"/>
          <w:lang w:val="vi-VN"/>
        </w:rPr>
        <w:tab/>
      </w:r>
    </w:p>
    <w:p w:rsidR="00E20605" w:rsidRPr="000E6BF4" w:rsidRDefault="00E20605" w:rsidP="00E20605">
      <w:pPr>
        <w:tabs>
          <w:tab w:val="left" w:leader="dot" w:pos="9072"/>
        </w:tabs>
        <w:spacing w:before="80" w:after="80" w:line="21" w:lineRule="atLeast"/>
        <w:ind w:firstLine="567"/>
        <w:jc w:val="both"/>
        <w:rPr>
          <w:rFonts w:ascii="Times New Roman" w:hAnsi="Times New Roman"/>
          <w:b/>
          <w:spacing w:val="-4"/>
          <w:sz w:val="26"/>
          <w:szCs w:val="26"/>
        </w:rPr>
      </w:pPr>
      <w:r w:rsidRPr="000E6BF4">
        <w:rPr>
          <w:rFonts w:ascii="Times New Roman" w:hAnsi="Times New Roman"/>
          <w:b/>
          <w:spacing w:val="-4"/>
          <w:sz w:val="26"/>
          <w:szCs w:val="26"/>
        </w:rPr>
        <w:t xml:space="preserve">Thông tin của dự án tiếp theo </w:t>
      </w:r>
      <w:r w:rsidRPr="000E6BF4">
        <w:rPr>
          <w:rFonts w:ascii="Times New Roman" w:hAnsi="Times New Roman"/>
          <w:i/>
          <w:spacing w:val="-4"/>
          <w:sz w:val="26"/>
          <w:szCs w:val="26"/>
        </w:rPr>
        <w:t>(nếu có)</w:t>
      </w:r>
      <w:r w:rsidRPr="000E6BF4">
        <w:rPr>
          <w:rFonts w:ascii="Times New Roman" w:hAnsi="Times New Roman"/>
          <w:b/>
          <w:spacing w:val="-4"/>
          <w:sz w:val="26"/>
          <w:szCs w:val="26"/>
        </w:rPr>
        <w:t>: kê khai như nội dung tại mục 1 và 2 ở trên.</w:t>
      </w:r>
    </w:p>
    <w:p w:rsidR="00E20605" w:rsidRDefault="00E20605" w:rsidP="00E20605">
      <w:pPr>
        <w:tabs>
          <w:tab w:val="left" w:pos="896"/>
          <w:tab w:val="left" w:leader="dot" w:pos="9072"/>
        </w:tabs>
        <w:spacing w:before="80" w:after="80" w:line="21" w:lineRule="atLeast"/>
        <w:ind w:firstLine="567"/>
        <w:jc w:val="both"/>
        <w:outlineLvl w:val="0"/>
        <w:rPr>
          <w:rFonts w:ascii="Times New Roman" w:hAnsi="Times New Roman"/>
          <w:b/>
          <w:sz w:val="26"/>
          <w:szCs w:val="26"/>
          <w:lang w:val="sv-SE"/>
        </w:rPr>
      </w:pPr>
    </w:p>
    <w:p w:rsidR="00E20605" w:rsidRDefault="00E20605" w:rsidP="00E20605">
      <w:pPr>
        <w:tabs>
          <w:tab w:val="left" w:pos="896"/>
          <w:tab w:val="left" w:leader="dot" w:pos="9072"/>
        </w:tabs>
        <w:spacing w:before="80" w:after="80" w:line="21" w:lineRule="atLeast"/>
        <w:ind w:firstLine="567"/>
        <w:jc w:val="both"/>
        <w:outlineLvl w:val="0"/>
        <w:rPr>
          <w:rFonts w:ascii="Times New Roman" w:hAnsi="Times New Roman"/>
          <w:b/>
          <w:sz w:val="26"/>
          <w:szCs w:val="26"/>
          <w:lang w:val="sv-SE"/>
        </w:rPr>
      </w:pPr>
    </w:p>
    <w:p w:rsidR="00E20605" w:rsidRPr="000E6BF4" w:rsidRDefault="00E20605" w:rsidP="00E20605">
      <w:pPr>
        <w:tabs>
          <w:tab w:val="left" w:pos="896"/>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 THÔNG TIN VỀ TỔ CHỨC KINH TẾ BỊ TỔ CHỨC LẠI</w:t>
      </w:r>
    </w:p>
    <w:p w:rsidR="00E20605" w:rsidRPr="00EC673E" w:rsidRDefault="00E20605" w:rsidP="00E20605">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E20605" w:rsidRPr="00EC673E" w:rsidRDefault="00E20605" w:rsidP="00E20605">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1"/>
        <w:t>2</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E20605" w:rsidRPr="000E6BF4" w:rsidRDefault="00E20605" w:rsidP="00E20605">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rsidR="00E20605" w:rsidRPr="000E6BF4" w:rsidRDefault="00E20605" w:rsidP="00E20605">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rsidR="00E20605" w:rsidRPr="000E6BF4" w:rsidRDefault="00E20605" w:rsidP="00E2060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rsidR="00E20605" w:rsidRPr="000E6BF4" w:rsidRDefault="00E20605" w:rsidP="00E20605">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rsidR="00E20605" w:rsidRPr="000E6BF4" w:rsidRDefault="00E20605" w:rsidP="00E20605">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r>
        <w:rPr>
          <w:rFonts w:ascii="Times New Roman" w:hAnsi="Times New Roman"/>
          <w:sz w:val="26"/>
          <w:szCs w:val="26"/>
          <w:lang w:val="sv-SE"/>
        </w:rPr>
        <w:t>...</w:t>
      </w:r>
    </w:p>
    <w:p w:rsidR="00E20605" w:rsidRPr="000E6BF4" w:rsidRDefault="00E20605" w:rsidP="00E20605">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 Quốc tịch: ............</w:t>
      </w:r>
      <w:r w:rsidRPr="000E6BF4">
        <w:rPr>
          <w:rFonts w:ascii="Times New Roman" w:hAnsi="Times New Roman"/>
          <w:sz w:val="26"/>
          <w:szCs w:val="26"/>
          <w:lang w:val="sv-SE"/>
        </w:rPr>
        <w:tab/>
      </w:r>
      <w:r>
        <w:rPr>
          <w:rFonts w:ascii="Times New Roman" w:hAnsi="Times New Roman"/>
          <w:sz w:val="26"/>
          <w:szCs w:val="26"/>
          <w:lang w:val="sv-SE"/>
        </w:rPr>
        <w:t>...</w:t>
      </w:r>
    </w:p>
    <w:p w:rsidR="00E20605" w:rsidRPr="000E6BF4" w:rsidRDefault="00E20605" w:rsidP="00E2060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sz w:val="26"/>
          <w:szCs w:val="26"/>
          <w:lang w:val="pt-BR"/>
        </w:rPr>
        <w:footnoteReference w:customMarkFollows="1" w:id="2"/>
        <w:t>3</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rsidR="00E20605" w:rsidRPr="000E6BF4" w:rsidRDefault="00E20605" w:rsidP="00E2060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rsidR="00E20605" w:rsidRPr="000E6BF4" w:rsidRDefault="00E20605" w:rsidP="00E2060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rsidR="00E20605" w:rsidRPr="000E6BF4" w:rsidRDefault="00E20605" w:rsidP="00E2060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rsidR="00E20605" w:rsidRPr="000E6BF4" w:rsidRDefault="00E20605" w:rsidP="00E20605">
      <w:pPr>
        <w:tabs>
          <w:tab w:val="left" w:pos="896"/>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III. THÔNG TIN DỰ ÁN ĐẦU TƯ ĐƯỢC HÌNH THÀNH TRÊN CƠ SỞ CHIA, TÁCH, HỢP NHẤT, SÁP NHẬP, CHUYỂN ĐỔI LOẠI HÌNH TỔ CHỨC KINH TẾ. </w:t>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r>
        <w:rPr>
          <w:rFonts w:ascii="Times New Roman" w:hAnsi="Times New Roman"/>
          <w:color w:val="000000"/>
          <w:sz w:val="26"/>
          <w:szCs w:val="26"/>
        </w:rPr>
        <w:t>.</w:t>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r>
        <w:rPr>
          <w:rFonts w:ascii="Times New Roman" w:hAnsi="Times New Roman"/>
          <w:color w:val="000000"/>
          <w:sz w:val="26"/>
          <w:szCs w:val="26"/>
        </w:rPr>
        <w:t>.</w:t>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r>
        <w:rPr>
          <w:rFonts w:ascii="Times New Roman" w:hAnsi="Times New Roman"/>
          <w:color w:val="000000"/>
          <w:sz w:val="26"/>
          <w:szCs w:val="26"/>
        </w:rPr>
        <w:t>..</w:t>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r>
        <w:rPr>
          <w:rFonts w:ascii="Times New Roman" w:hAnsi="Times New Roman"/>
          <w:color w:val="000000"/>
          <w:sz w:val="26"/>
          <w:szCs w:val="26"/>
        </w:rPr>
        <w:t>..</w:t>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r>
        <w:rPr>
          <w:rFonts w:ascii="Times New Roman" w:hAnsi="Times New Roman"/>
          <w:color w:val="000000"/>
          <w:sz w:val="26"/>
          <w:szCs w:val="26"/>
        </w:rPr>
        <w:t>..</w:t>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rsidR="00E20605" w:rsidRPr="000E6BF4" w:rsidRDefault="00E20605" w:rsidP="00E2060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rsidR="00E20605" w:rsidRPr="000E6BF4" w:rsidRDefault="00E20605" w:rsidP="00E20605">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IV. GIẢI TRÌNH</w:t>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Giải trình lý do, cơ sở đề nghị thực hiện chia/tách/sáp nhập dự án đầu tư</w:t>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Phương án xử lý tài sản, quyền và nghĩa vụ liên quan đến dự án đầu tư trong quá trình chia, tách, hợp nhất, sáp nhập, chuyển đổi loại hình tổ chức kinh tế</w:t>
      </w:r>
    </w:p>
    <w:p w:rsidR="00E20605" w:rsidRPr="000E6BF4" w:rsidRDefault="00E20605" w:rsidP="00E20605">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 xml:space="preserve">3. Các văn bản liên quan đến việc đáp ứng các điều kiện thực hiện dự án sau khi tổ chức lại </w:t>
      </w:r>
      <w:r w:rsidRPr="000E6BF4">
        <w:rPr>
          <w:rFonts w:ascii="Times New Roman" w:hAnsi="Times New Roman"/>
          <w:i/>
          <w:sz w:val="26"/>
          <w:szCs w:val="26"/>
          <w:lang w:val="sv-SE"/>
        </w:rPr>
        <w:t>(nếu có)</w:t>
      </w:r>
    </w:p>
    <w:p w:rsidR="00E20605" w:rsidRPr="000E6BF4" w:rsidRDefault="00E20605" w:rsidP="00E2060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V.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rsidR="00E20605" w:rsidRPr="000E6BF4" w:rsidRDefault="00E20605" w:rsidP="00E2060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sz w:val="26"/>
          <w:szCs w:val="26"/>
          <w:lang w:val="sv-SE"/>
        </w:rPr>
        <w:t>Nhà đầu tư kê khai theo mẫu hướng dẫn tại A.I.11.h Phụ lục này</w:t>
      </w:r>
    </w:p>
    <w:p w:rsidR="00E20605" w:rsidRPr="000E6BF4" w:rsidRDefault="00E20605" w:rsidP="00E2060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lastRenderedPageBreak/>
        <w:t>VI. NHÀ ĐẦU TƯ CAM KẾT:</w:t>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rsidR="00E20605" w:rsidRPr="000E6BF4" w:rsidRDefault="00E20605" w:rsidP="00E2060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VII. HỒ SƠ KÈM THEO</w:t>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Các văn bản kèm theo khoản 2 Điều 51 Nghị định số 31/2021/NĐ-CP.</w:t>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chứng minh đáp ứng điều kiện đối với trường hợp quy định tại khoản 6 Điều 51 Nghị định số 31/2021/NĐ-CP.</w:t>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Các tài liệu có liên quan khác. </w:t>
      </w:r>
    </w:p>
    <w:p w:rsidR="00E20605" w:rsidRPr="000E6BF4" w:rsidRDefault="00E20605" w:rsidP="00E20605">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E20605" w:rsidRPr="00054939" w:rsidTr="00007121">
        <w:tc>
          <w:tcPr>
            <w:tcW w:w="3969" w:type="dxa"/>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jc w:val="center"/>
              <w:rPr>
                <w:rFonts w:ascii="Times New Roman" w:hAnsi="Times New Roman"/>
                <w:b/>
                <w:sz w:val="26"/>
                <w:szCs w:val="26"/>
                <w:lang w:val="pt-BR"/>
              </w:rPr>
            </w:pPr>
          </w:p>
          <w:p w:rsidR="00E20605" w:rsidRPr="000E6BF4" w:rsidRDefault="00E20605" w:rsidP="00007121">
            <w:pPr>
              <w:tabs>
                <w:tab w:val="left" w:leader="dot" w:pos="9072"/>
              </w:tabs>
              <w:spacing w:before="80" w:after="80" w:line="21" w:lineRule="atLeast"/>
              <w:ind w:firstLine="567"/>
              <w:jc w:val="both"/>
              <w:rPr>
                <w:rFonts w:ascii="Times New Roman" w:hAnsi="Times New Roman"/>
                <w:sz w:val="26"/>
                <w:szCs w:val="26"/>
                <w:lang w:val="pt-BR"/>
              </w:rPr>
            </w:pPr>
          </w:p>
        </w:tc>
        <w:tc>
          <w:tcPr>
            <w:tcW w:w="5103" w:type="dxa"/>
            <w:shd w:val="clear" w:color="000000" w:fill="FFFFFF"/>
            <w:tcMar>
              <w:left w:w="108" w:type="dxa"/>
              <w:right w:w="108" w:type="dxa"/>
            </w:tcMar>
          </w:tcPr>
          <w:p w:rsidR="00E20605" w:rsidRPr="000E6BF4" w:rsidRDefault="00E20605" w:rsidP="00007121">
            <w:pPr>
              <w:tabs>
                <w:tab w:val="left" w:leader="dot" w:pos="9072"/>
              </w:tabs>
              <w:spacing w:before="80" w:after="80" w:line="21" w:lineRule="atLeast"/>
              <w:ind w:firstLine="567"/>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E20605" w:rsidRPr="005D0644" w:rsidRDefault="00E20605" w:rsidP="00007121">
            <w:pPr>
              <w:tabs>
                <w:tab w:val="left" w:leader="dot" w:pos="9072"/>
              </w:tabs>
              <w:spacing w:before="80" w:after="80" w:line="21" w:lineRule="atLeast"/>
              <w:jc w:val="center"/>
              <w:rPr>
                <w:rFonts w:ascii="Times New Roman" w:hAnsi="Times New Roman"/>
                <w:sz w:val="26"/>
                <w:szCs w:val="26"/>
                <w:lang w:val="pt-BR"/>
              </w:rPr>
            </w:pPr>
            <w:r w:rsidRPr="005D0644">
              <w:rPr>
                <w:rFonts w:ascii="Times New Roman" w:hAnsi="Times New Roman"/>
                <w:b/>
                <w:sz w:val="26"/>
                <w:szCs w:val="26"/>
                <w:lang w:val="pt-BR"/>
              </w:rPr>
              <w:t>Tổ chức kinh tế bị tổ chức lại</w:t>
            </w:r>
          </w:p>
          <w:p w:rsidR="00E20605" w:rsidRPr="000E6BF4" w:rsidRDefault="00E20605" w:rsidP="00007121">
            <w:pPr>
              <w:tabs>
                <w:tab w:val="left" w:leader="dot" w:pos="9072"/>
              </w:tabs>
              <w:spacing w:before="80" w:after="80" w:line="21" w:lineRule="atLeast"/>
              <w:jc w:val="center"/>
              <w:rPr>
                <w:rFonts w:ascii="Times New Roman" w:hAnsi="Times New Roman"/>
                <w:sz w:val="26"/>
                <w:szCs w:val="26"/>
                <w:lang w:val="pt-BR"/>
              </w:rPr>
            </w:pPr>
            <w:r w:rsidRPr="005D0644">
              <w:rPr>
                <w:rFonts w:ascii="Times New Roman" w:hAnsi="Times New Roman"/>
                <w:sz w:val="26"/>
                <w:szCs w:val="26"/>
                <w:lang w:val="nb-NO"/>
              </w:rPr>
              <w:t xml:space="preserve">Người đại diện theo pháp luật của Tổ chức kinh tế ký, ghi rõ họ tên, chức danh và đóng dấu </w:t>
            </w:r>
            <w:r w:rsidRPr="005D0644">
              <w:rPr>
                <w:rFonts w:ascii="Times New Roman" w:hAnsi="Times New Roman"/>
                <w:i/>
                <w:sz w:val="26"/>
                <w:szCs w:val="26"/>
                <w:lang w:val="nb-NO"/>
              </w:rPr>
              <w:t>(nếu có).</w:t>
            </w:r>
          </w:p>
        </w:tc>
      </w:tr>
    </w:tbl>
    <w:p w:rsidR="00E20605" w:rsidRPr="000E6BF4" w:rsidRDefault="00E20605" w:rsidP="00E20605">
      <w:pPr>
        <w:spacing w:after="160" w:line="259" w:lineRule="auto"/>
        <w:ind w:firstLine="567"/>
        <w:rPr>
          <w:rFonts w:ascii="Times New Roman" w:hAnsi="Times New Roman"/>
          <w:b/>
          <w:sz w:val="26"/>
          <w:szCs w:val="26"/>
          <w:lang w:val="nb-NO"/>
        </w:rPr>
      </w:pPr>
    </w:p>
    <w:p w:rsidR="00812BD7" w:rsidRPr="00E20605" w:rsidRDefault="00812BD7" w:rsidP="00E20605">
      <w:bookmarkStart w:id="0" w:name="_GoBack"/>
      <w:bookmarkEnd w:id="0"/>
    </w:p>
    <w:sectPr w:rsidR="00812BD7" w:rsidRPr="00E20605"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8FD" w:rsidRDefault="00F358FD" w:rsidP="0014520A">
      <w:pPr>
        <w:spacing w:after="0" w:line="240" w:lineRule="auto"/>
      </w:pPr>
      <w:r>
        <w:separator/>
      </w:r>
    </w:p>
  </w:endnote>
  <w:endnote w:type="continuationSeparator" w:id="0">
    <w:p w:rsidR="00F358FD" w:rsidRDefault="00F358FD"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8FD" w:rsidRDefault="00F358FD" w:rsidP="0014520A">
      <w:pPr>
        <w:spacing w:after="0" w:line="240" w:lineRule="auto"/>
      </w:pPr>
      <w:r>
        <w:separator/>
      </w:r>
    </w:p>
  </w:footnote>
  <w:footnote w:type="continuationSeparator" w:id="0">
    <w:p w:rsidR="00F358FD" w:rsidRDefault="00F358FD" w:rsidP="0014520A">
      <w:pPr>
        <w:spacing w:after="0" w:line="240" w:lineRule="auto"/>
      </w:pPr>
      <w:r>
        <w:continuationSeparator/>
      </w:r>
    </w:p>
  </w:footnote>
  <w:footnote w:id="1">
    <w:p w:rsidR="00E20605" w:rsidRDefault="00E20605" w:rsidP="00E20605">
      <w:pPr>
        <w:pStyle w:val="FootnoteText"/>
        <w:jc w:val="both"/>
      </w:pPr>
      <w:r>
        <w:rPr>
          <w:rStyle w:val="FootnoteReference"/>
        </w:rPr>
        <w:t>2</w:t>
      </w:r>
      <w:r>
        <w:t xml:space="preserve"> Là một trong các loại giấy tờ sau: </w:t>
      </w:r>
      <w:r w:rsidRPr="000774B2">
        <w:t>Quyết định thành lập, Giấy chứng nhận đăng ký doanh nghiệp, tài liệu tương đương khác.</w:t>
      </w:r>
    </w:p>
  </w:footnote>
  <w:footnote w:id="2">
    <w:p w:rsidR="00E20605" w:rsidRDefault="00E20605" w:rsidP="00E20605">
      <w:pPr>
        <w:pStyle w:val="FootnoteText"/>
        <w:jc w:val="both"/>
      </w:pPr>
      <w:r>
        <w:rPr>
          <w:rStyle w:val="FootnoteReference"/>
        </w:rPr>
        <w:t>3</w:t>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E20605">
          <w:rPr>
            <w:rFonts w:ascii="Times New Roman" w:hAnsi="Times New Roman"/>
            <w:noProof/>
          </w:rPr>
          <w:t>3</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0A09A3"/>
    <w:rsid w:val="0010107C"/>
    <w:rsid w:val="00143C49"/>
    <w:rsid w:val="0014520A"/>
    <w:rsid w:val="00160544"/>
    <w:rsid w:val="003B5E5B"/>
    <w:rsid w:val="004A51F9"/>
    <w:rsid w:val="004C4625"/>
    <w:rsid w:val="005F2609"/>
    <w:rsid w:val="00693E04"/>
    <w:rsid w:val="0076379F"/>
    <w:rsid w:val="007F6720"/>
    <w:rsid w:val="00812BD7"/>
    <w:rsid w:val="00877553"/>
    <w:rsid w:val="0092674E"/>
    <w:rsid w:val="00977345"/>
    <w:rsid w:val="00A375A5"/>
    <w:rsid w:val="00A40B7B"/>
    <w:rsid w:val="00AC2620"/>
    <w:rsid w:val="00AE38F1"/>
    <w:rsid w:val="00B51D79"/>
    <w:rsid w:val="00BD5F02"/>
    <w:rsid w:val="00C1226B"/>
    <w:rsid w:val="00E20605"/>
    <w:rsid w:val="00E77D5E"/>
    <w:rsid w:val="00F217DC"/>
    <w:rsid w:val="00F358FD"/>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2021-04-14T18:15:00Z</dcterms:created>
  <dcterms:modified xsi:type="dcterms:W3CDTF">2021-04-14T18:56:00Z</dcterms:modified>
</cp:coreProperties>
</file>